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29182" w14:textId="77777777" w:rsidR="00824996" w:rsidRPr="00E355C8" w:rsidRDefault="00824996" w:rsidP="00097F6F">
      <w:pPr>
        <w:rPr>
          <w:rFonts w:ascii="Trebuchet MS" w:hAnsi="Trebuchet MS"/>
          <w:b/>
          <w:sz w:val="28"/>
          <w:szCs w:val="28"/>
        </w:rPr>
      </w:pPr>
      <w:r w:rsidRPr="00E355C8">
        <w:rPr>
          <w:rFonts w:ascii="Arial" w:hAnsi="Arial" w:cs="Arial"/>
          <w:noProof/>
          <w:lang w:val="en-US" w:eastAsia="en-US"/>
        </w:rPr>
        <w:drawing>
          <wp:anchor distT="0" distB="0" distL="114300" distR="114300" simplePos="0" relativeHeight="251659264" behindDoc="0" locked="0" layoutInCell="1" allowOverlap="1" wp14:anchorId="12E30EE2" wp14:editId="2BBEACE6">
            <wp:simplePos x="0" y="0"/>
            <wp:positionH relativeFrom="column">
              <wp:posOffset>2256155</wp:posOffset>
            </wp:positionH>
            <wp:positionV relativeFrom="paragraph">
              <wp:posOffset>-114300</wp:posOffset>
            </wp:positionV>
            <wp:extent cx="1489710" cy="1154430"/>
            <wp:effectExtent l="19050" t="0" r="0" b="0"/>
            <wp:wrapTopAndBottom/>
            <wp:docPr id="14" name="Imagen 14" descr="coll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lage5"/>
                    <pic:cNvPicPr>
                      <a:picLocks noChangeAspect="1" noChangeArrowheads="1"/>
                    </pic:cNvPicPr>
                  </pic:nvPicPr>
                  <pic:blipFill>
                    <a:blip r:embed="rId10" cstate="print"/>
                    <a:srcRect/>
                    <a:stretch>
                      <a:fillRect/>
                    </a:stretch>
                  </pic:blipFill>
                  <pic:spPr bwMode="auto">
                    <a:xfrm>
                      <a:off x="0" y="0"/>
                      <a:ext cx="1489710" cy="1154430"/>
                    </a:xfrm>
                    <a:prstGeom prst="rect">
                      <a:avLst/>
                    </a:prstGeom>
                    <a:solidFill>
                      <a:srgbClr val="000000"/>
                    </a:solidFill>
                    <a:ln w="9525">
                      <a:noFill/>
                      <a:miter lim="800000"/>
                      <a:headEnd/>
                      <a:tailEnd/>
                    </a:ln>
                  </pic:spPr>
                </pic:pic>
              </a:graphicData>
            </a:graphic>
          </wp:anchor>
        </w:drawing>
      </w:r>
    </w:p>
    <w:p w14:paraId="24E4FE65" w14:textId="77777777" w:rsidR="00824996" w:rsidRPr="00E355C8" w:rsidRDefault="00824996" w:rsidP="00824996">
      <w:pPr>
        <w:jc w:val="center"/>
        <w:rPr>
          <w:rFonts w:ascii="Trebuchet MS" w:hAnsi="Trebuchet MS"/>
          <w:b/>
          <w:sz w:val="28"/>
          <w:szCs w:val="28"/>
        </w:rPr>
      </w:pPr>
      <w:r w:rsidRPr="00E355C8">
        <w:rPr>
          <w:rFonts w:ascii="Trebuchet MS" w:hAnsi="Trebuchet MS"/>
          <w:b/>
          <w:sz w:val="28"/>
          <w:szCs w:val="28"/>
        </w:rPr>
        <w:t>DEPARTAMENTO DE SALUD, PSICOLOGÍA Y COMUNIDAD</w:t>
      </w:r>
    </w:p>
    <w:p w14:paraId="00003E30" w14:textId="77777777" w:rsidR="00824996" w:rsidRPr="00E355C8" w:rsidRDefault="00824996" w:rsidP="00824996">
      <w:pPr>
        <w:jc w:val="center"/>
        <w:rPr>
          <w:rFonts w:ascii="Trebuchet MS" w:hAnsi="Trebuchet MS"/>
          <w:b/>
          <w:sz w:val="28"/>
          <w:szCs w:val="28"/>
        </w:rPr>
      </w:pPr>
      <w:r w:rsidRPr="00E355C8">
        <w:rPr>
          <w:rFonts w:ascii="Trebuchet MS" w:hAnsi="Trebuchet MS"/>
          <w:b/>
          <w:sz w:val="28"/>
          <w:szCs w:val="28"/>
        </w:rPr>
        <w:t>GUÍA DE APRENDIZAJE NEUROPSICOLOGIA</w:t>
      </w:r>
    </w:p>
    <w:p w14:paraId="245E7495" w14:textId="77777777" w:rsidR="00824996" w:rsidRPr="00E355C8" w:rsidRDefault="00824996" w:rsidP="00824996">
      <w:pPr>
        <w:rPr>
          <w:rFonts w:ascii="Trebuchet MS" w:hAnsi="Trebuchet MS"/>
          <w:sz w:val="14"/>
          <w:szCs w:val="14"/>
        </w:rPr>
      </w:pPr>
    </w:p>
    <w:p w14:paraId="56AB33FF" w14:textId="77777777" w:rsidR="00824996" w:rsidRPr="00E355C8" w:rsidRDefault="00824996" w:rsidP="00824996">
      <w:pPr>
        <w:rPr>
          <w:rFonts w:ascii="Trebuchet MS" w:hAnsi="Trebuchet MS"/>
          <w:sz w:val="14"/>
          <w:szCs w:val="14"/>
        </w:rPr>
      </w:pPr>
    </w:p>
    <w:p w14:paraId="00F6AA49" w14:textId="77777777" w:rsidR="00824996" w:rsidRPr="00E355C8" w:rsidRDefault="00824996" w:rsidP="00824996">
      <w:pPr>
        <w:pBdr>
          <w:bottom w:val="single" w:sz="12" w:space="0" w:color="auto"/>
        </w:pBdr>
        <w:jc w:val="center"/>
        <w:rPr>
          <w:rFonts w:ascii="Trebuchet MS" w:hAnsi="Trebuchet MS"/>
          <w:sz w:val="14"/>
          <w:szCs w:val="14"/>
        </w:rPr>
      </w:pPr>
      <w:r w:rsidRPr="00E355C8">
        <w:rPr>
          <w:rFonts w:ascii="Trebuchet MS" w:hAnsi="Trebuchet MS"/>
          <w:sz w:val="14"/>
          <w:szCs w:val="14"/>
        </w:rPr>
        <w:t>Periférico Sur Manuel Gómez Morín 8585. Tlaquepaque, Jalisco, México. CP: 45090. Teléfono: +52 (33) 3669 3434</w:t>
      </w:r>
    </w:p>
    <w:p w14:paraId="11EF7489" w14:textId="77777777" w:rsidR="00824996" w:rsidRPr="00E355C8" w:rsidRDefault="00824996" w:rsidP="00824996">
      <w:pPr>
        <w:rPr>
          <w:rFonts w:ascii="Trebuchet MS" w:hAnsi="Trebuchet MS"/>
          <w:sz w:val="14"/>
          <w:szCs w:val="14"/>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3529"/>
      </w:tblGrid>
      <w:tr w:rsidR="00824996" w:rsidRPr="00E355C8" w14:paraId="634BE0A5" w14:textId="77777777" w:rsidTr="002618F0">
        <w:tc>
          <w:tcPr>
            <w:tcW w:w="5984" w:type="dxa"/>
          </w:tcPr>
          <w:p w14:paraId="2A566039" w14:textId="77777777" w:rsidR="00824996" w:rsidRPr="00E355C8" w:rsidRDefault="00824996" w:rsidP="002618F0">
            <w:pPr>
              <w:rPr>
                <w:rFonts w:ascii="Arial" w:hAnsi="Arial" w:cs="Arial"/>
                <w:sz w:val="20"/>
                <w:szCs w:val="20"/>
              </w:rPr>
            </w:pPr>
            <w:r w:rsidRPr="00E355C8">
              <w:rPr>
                <w:rFonts w:ascii="Arial" w:hAnsi="Arial" w:cs="Arial"/>
                <w:b/>
                <w:sz w:val="20"/>
                <w:szCs w:val="20"/>
              </w:rPr>
              <w:t xml:space="preserve">ASIGNATURA:   </w:t>
            </w:r>
            <w:r w:rsidRPr="00E355C8">
              <w:rPr>
                <w:rFonts w:ascii="Arial" w:hAnsi="Arial" w:cs="Arial"/>
                <w:sz w:val="20"/>
                <w:szCs w:val="20"/>
              </w:rPr>
              <w:t>Neuropsicología</w:t>
            </w:r>
          </w:p>
          <w:p w14:paraId="4EB62F61" w14:textId="77777777" w:rsidR="00824996" w:rsidRPr="00E355C8" w:rsidRDefault="00824996" w:rsidP="002618F0">
            <w:pPr>
              <w:rPr>
                <w:rFonts w:ascii="Arial" w:hAnsi="Arial" w:cs="Arial"/>
                <w:sz w:val="20"/>
                <w:szCs w:val="20"/>
              </w:rPr>
            </w:pPr>
          </w:p>
        </w:tc>
        <w:tc>
          <w:tcPr>
            <w:tcW w:w="3529" w:type="dxa"/>
          </w:tcPr>
          <w:p w14:paraId="3E447511" w14:textId="77777777" w:rsidR="00824996" w:rsidRPr="00E355C8" w:rsidRDefault="00824996" w:rsidP="002618F0">
            <w:pPr>
              <w:rPr>
                <w:rFonts w:ascii="Arial" w:hAnsi="Arial" w:cs="Arial"/>
                <w:b/>
                <w:sz w:val="20"/>
                <w:szCs w:val="20"/>
              </w:rPr>
            </w:pPr>
            <w:r w:rsidRPr="00E355C8">
              <w:rPr>
                <w:rFonts w:ascii="Arial" w:hAnsi="Arial" w:cs="Arial"/>
                <w:b/>
                <w:sz w:val="20"/>
                <w:szCs w:val="20"/>
              </w:rPr>
              <w:t xml:space="preserve">CREDITOS:  8   BCD  </w:t>
            </w:r>
            <w:r w:rsidRPr="00E355C8">
              <w:rPr>
                <w:rFonts w:ascii="Arial" w:hAnsi="Arial" w:cs="Arial"/>
                <w:sz w:val="20"/>
                <w:szCs w:val="20"/>
              </w:rPr>
              <w:t>4</w:t>
            </w:r>
            <w:r w:rsidRPr="00E355C8">
              <w:rPr>
                <w:rFonts w:ascii="Arial" w:hAnsi="Arial" w:cs="Arial"/>
                <w:b/>
                <w:sz w:val="20"/>
                <w:szCs w:val="20"/>
              </w:rPr>
              <w:t xml:space="preserve">    TIE  </w:t>
            </w:r>
            <w:r w:rsidRPr="00E355C8">
              <w:rPr>
                <w:rFonts w:ascii="Arial" w:hAnsi="Arial" w:cs="Arial"/>
                <w:sz w:val="20"/>
                <w:szCs w:val="20"/>
              </w:rPr>
              <w:t>4</w:t>
            </w:r>
          </w:p>
        </w:tc>
      </w:tr>
      <w:tr w:rsidR="00824996" w:rsidRPr="00E355C8" w14:paraId="253FF246" w14:textId="77777777" w:rsidTr="002618F0">
        <w:tc>
          <w:tcPr>
            <w:tcW w:w="5984" w:type="dxa"/>
          </w:tcPr>
          <w:p w14:paraId="2895BA4F" w14:textId="28F3A81A" w:rsidR="00824996" w:rsidRPr="00E355C8" w:rsidRDefault="008D5A78" w:rsidP="002618F0">
            <w:pPr>
              <w:rPr>
                <w:rFonts w:ascii="Arial" w:hAnsi="Arial" w:cs="Arial"/>
                <w:b/>
                <w:sz w:val="20"/>
                <w:szCs w:val="20"/>
              </w:rPr>
            </w:pPr>
            <w:r w:rsidRPr="00E355C8">
              <w:rPr>
                <w:rFonts w:ascii="Arial" w:hAnsi="Arial" w:cs="Arial"/>
                <w:b/>
                <w:sz w:val="20"/>
                <w:szCs w:val="20"/>
              </w:rPr>
              <w:t xml:space="preserve">CLAVE DE ASIGNATURA Y GRUPO: </w:t>
            </w:r>
            <w:r w:rsidR="00824996" w:rsidRPr="00E355C8">
              <w:rPr>
                <w:rFonts w:ascii="Arial" w:hAnsi="Arial" w:cs="Arial"/>
                <w:b/>
                <w:sz w:val="20"/>
                <w:szCs w:val="20"/>
              </w:rPr>
              <w:t>SPC0925</w:t>
            </w:r>
            <w:r w:rsidR="00816623">
              <w:rPr>
                <w:rFonts w:ascii="Arial" w:hAnsi="Arial" w:cs="Arial"/>
                <w:b/>
                <w:sz w:val="20"/>
                <w:szCs w:val="20"/>
              </w:rPr>
              <w:t>F2</w:t>
            </w:r>
          </w:p>
        </w:tc>
        <w:tc>
          <w:tcPr>
            <w:tcW w:w="3529" w:type="dxa"/>
          </w:tcPr>
          <w:p w14:paraId="13193D72" w14:textId="39ACEC2C" w:rsidR="00824996" w:rsidRDefault="00E66FE1" w:rsidP="002618F0">
            <w:pPr>
              <w:rPr>
                <w:rFonts w:ascii="Arial" w:hAnsi="Arial" w:cs="Arial"/>
                <w:b/>
                <w:sz w:val="20"/>
                <w:szCs w:val="20"/>
              </w:rPr>
            </w:pPr>
            <w:r>
              <w:rPr>
                <w:rFonts w:ascii="Arial" w:hAnsi="Arial" w:cs="Arial"/>
                <w:b/>
                <w:sz w:val="20"/>
                <w:szCs w:val="20"/>
              </w:rPr>
              <w:t>HORARIO Y MODALIDAD:</w:t>
            </w:r>
          </w:p>
          <w:p w14:paraId="3B8A40BD" w14:textId="0498812E" w:rsidR="00BB16D5" w:rsidRPr="009626EA" w:rsidRDefault="00BB16D5" w:rsidP="00BB16D5">
            <w:pPr>
              <w:rPr>
                <w:rFonts w:ascii="Arial" w:hAnsi="Arial" w:cs="Arial"/>
                <w:sz w:val="20"/>
                <w:szCs w:val="20"/>
              </w:rPr>
            </w:pPr>
            <w:r w:rsidRPr="009626EA">
              <w:rPr>
                <w:rFonts w:ascii="Arial" w:hAnsi="Arial" w:cs="Arial"/>
                <w:sz w:val="20"/>
                <w:szCs w:val="20"/>
              </w:rPr>
              <w:t>Se</w:t>
            </w:r>
            <w:r>
              <w:rPr>
                <w:rFonts w:ascii="Arial" w:hAnsi="Arial" w:cs="Arial"/>
                <w:sz w:val="20"/>
                <w:szCs w:val="20"/>
              </w:rPr>
              <w:t xml:space="preserve">siones sincrónicas por zoom: </w:t>
            </w:r>
            <w:r w:rsidRPr="00FB51D4">
              <w:rPr>
                <w:rFonts w:ascii="Arial" w:hAnsi="Arial" w:cs="Arial"/>
                <w:sz w:val="20"/>
                <w:szCs w:val="20"/>
              </w:rPr>
              <w:t xml:space="preserve">Lunes </w:t>
            </w:r>
            <w:r w:rsidR="00677387" w:rsidRPr="00FB51D4">
              <w:rPr>
                <w:rFonts w:ascii="Arial" w:hAnsi="Arial" w:cs="Arial"/>
                <w:sz w:val="20"/>
                <w:szCs w:val="20"/>
              </w:rPr>
              <w:t xml:space="preserve">y miércoles </w:t>
            </w:r>
            <w:r w:rsidRPr="00FB51D4">
              <w:rPr>
                <w:rFonts w:ascii="Arial" w:hAnsi="Arial" w:cs="Arial"/>
                <w:sz w:val="20"/>
                <w:szCs w:val="20"/>
              </w:rPr>
              <w:t xml:space="preserve">de </w:t>
            </w:r>
            <w:r w:rsidR="00D94117">
              <w:rPr>
                <w:rFonts w:ascii="Arial" w:hAnsi="Arial" w:cs="Arial"/>
                <w:sz w:val="20"/>
                <w:szCs w:val="20"/>
              </w:rPr>
              <w:t>11</w:t>
            </w:r>
            <w:r w:rsidRPr="00FB51D4">
              <w:rPr>
                <w:rFonts w:ascii="Arial" w:hAnsi="Arial" w:cs="Arial"/>
                <w:sz w:val="20"/>
                <w:szCs w:val="20"/>
              </w:rPr>
              <w:t>:00 a 1</w:t>
            </w:r>
            <w:r w:rsidR="00D94117">
              <w:rPr>
                <w:rFonts w:ascii="Arial" w:hAnsi="Arial" w:cs="Arial"/>
                <w:sz w:val="20"/>
                <w:szCs w:val="20"/>
              </w:rPr>
              <w:t>3</w:t>
            </w:r>
            <w:r w:rsidRPr="00FB51D4">
              <w:rPr>
                <w:rFonts w:ascii="Arial" w:hAnsi="Arial" w:cs="Arial"/>
                <w:sz w:val="20"/>
                <w:szCs w:val="20"/>
              </w:rPr>
              <w:t>:00 hrs</w:t>
            </w:r>
          </w:p>
          <w:p w14:paraId="61200A81" w14:textId="5BA003A0" w:rsidR="00824996" w:rsidRPr="00E66FE1" w:rsidRDefault="00824996" w:rsidP="00BB16D5">
            <w:pPr>
              <w:rPr>
                <w:rFonts w:ascii="Arial" w:hAnsi="Arial" w:cs="Arial"/>
                <w:sz w:val="20"/>
                <w:szCs w:val="20"/>
              </w:rPr>
            </w:pPr>
          </w:p>
        </w:tc>
      </w:tr>
      <w:tr w:rsidR="00824996" w:rsidRPr="00E355C8" w14:paraId="205F02F7" w14:textId="77777777" w:rsidTr="002618F0">
        <w:tc>
          <w:tcPr>
            <w:tcW w:w="5984" w:type="dxa"/>
          </w:tcPr>
          <w:p w14:paraId="213E2120" w14:textId="5C62798C" w:rsidR="00824996" w:rsidRPr="00E355C8" w:rsidRDefault="00824996" w:rsidP="002618F0">
            <w:pPr>
              <w:rPr>
                <w:rFonts w:ascii="Arial" w:hAnsi="Arial" w:cs="Arial"/>
                <w:sz w:val="20"/>
                <w:szCs w:val="20"/>
              </w:rPr>
            </w:pPr>
            <w:r w:rsidRPr="00E355C8">
              <w:rPr>
                <w:rFonts w:ascii="Arial" w:hAnsi="Arial" w:cs="Arial"/>
                <w:b/>
                <w:sz w:val="20"/>
                <w:szCs w:val="20"/>
              </w:rPr>
              <w:t xml:space="preserve">PROGRAMA ACADEMICO:   </w:t>
            </w:r>
            <w:r w:rsidRPr="00E355C8">
              <w:rPr>
                <w:rFonts w:ascii="Arial" w:hAnsi="Arial" w:cs="Arial"/>
                <w:sz w:val="20"/>
                <w:szCs w:val="20"/>
              </w:rPr>
              <w:t>Psicología</w:t>
            </w:r>
          </w:p>
          <w:p w14:paraId="67899D38" w14:textId="77777777" w:rsidR="00824996" w:rsidRPr="00E355C8" w:rsidRDefault="00824996" w:rsidP="002618F0">
            <w:pPr>
              <w:rPr>
                <w:rFonts w:ascii="Arial" w:hAnsi="Arial" w:cs="Arial"/>
                <w:sz w:val="20"/>
                <w:szCs w:val="20"/>
              </w:rPr>
            </w:pPr>
          </w:p>
        </w:tc>
        <w:tc>
          <w:tcPr>
            <w:tcW w:w="3529" w:type="dxa"/>
          </w:tcPr>
          <w:p w14:paraId="256149F5" w14:textId="77777777" w:rsidR="00824996" w:rsidRPr="00E355C8" w:rsidRDefault="00824996" w:rsidP="002618F0">
            <w:pPr>
              <w:rPr>
                <w:rFonts w:ascii="Arial" w:hAnsi="Arial" w:cs="Arial"/>
                <w:b/>
                <w:sz w:val="20"/>
                <w:szCs w:val="20"/>
              </w:rPr>
            </w:pPr>
            <w:r w:rsidRPr="00E355C8">
              <w:rPr>
                <w:rFonts w:ascii="Arial" w:hAnsi="Arial" w:cs="Arial"/>
                <w:b/>
                <w:sz w:val="20"/>
                <w:szCs w:val="20"/>
              </w:rPr>
              <w:t xml:space="preserve">IDIOMA: </w:t>
            </w:r>
            <w:r w:rsidRPr="00E355C8">
              <w:rPr>
                <w:rFonts w:ascii="Arial" w:hAnsi="Arial" w:cs="Arial"/>
                <w:sz w:val="20"/>
                <w:szCs w:val="20"/>
              </w:rPr>
              <w:t>Español</w:t>
            </w:r>
          </w:p>
        </w:tc>
      </w:tr>
      <w:tr w:rsidR="00824996" w:rsidRPr="00E355C8" w14:paraId="03DA5B72" w14:textId="77777777" w:rsidTr="002618F0">
        <w:tc>
          <w:tcPr>
            <w:tcW w:w="5984" w:type="dxa"/>
          </w:tcPr>
          <w:p w14:paraId="780171BA" w14:textId="77777777" w:rsidR="00824996" w:rsidRPr="00E355C8" w:rsidRDefault="00824996" w:rsidP="002618F0">
            <w:pPr>
              <w:rPr>
                <w:rFonts w:ascii="Arial" w:hAnsi="Arial" w:cs="Arial"/>
                <w:b/>
                <w:sz w:val="20"/>
                <w:szCs w:val="20"/>
              </w:rPr>
            </w:pPr>
            <w:r w:rsidRPr="00E355C8">
              <w:rPr>
                <w:rFonts w:ascii="Arial" w:hAnsi="Arial" w:cs="Arial"/>
                <w:b/>
                <w:sz w:val="20"/>
                <w:szCs w:val="20"/>
              </w:rPr>
              <w:t xml:space="preserve">DEPARTAMENTO:  </w:t>
            </w:r>
            <w:r w:rsidRPr="00E355C8">
              <w:rPr>
                <w:rFonts w:ascii="Arial" w:hAnsi="Arial" w:cs="Arial"/>
                <w:sz w:val="20"/>
                <w:szCs w:val="20"/>
              </w:rPr>
              <w:t>Psicología, Educación y Salud</w:t>
            </w:r>
          </w:p>
        </w:tc>
        <w:tc>
          <w:tcPr>
            <w:tcW w:w="3529" w:type="dxa"/>
          </w:tcPr>
          <w:p w14:paraId="6A74EF05" w14:textId="77777777" w:rsidR="00824996" w:rsidRPr="00E355C8" w:rsidRDefault="00824996" w:rsidP="002618F0">
            <w:pPr>
              <w:rPr>
                <w:rFonts w:ascii="Arial" w:hAnsi="Arial" w:cs="Arial"/>
                <w:b/>
                <w:sz w:val="20"/>
                <w:szCs w:val="20"/>
              </w:rPr>
            </w:pPr>
            <w:r w:rsidRPr="00E355C8">
              <w:rPr>
                <w:rFonts w:ascii="Arial" w:hAnsi="Arial" w:cs="Arial"/>
                <w:b/>
                <w:sz w:val="20"/>
                <w:szCs w:val="20"/>
              </w:rPr>
              <w:t>PERIODO ESCOLAR:</w:t>
            </w:r>
          </w:p>
          <w:p w14:paraId="230275CC" w14:textId="7B8A7C15" w:rsidR="00824996" w:rsidRPr="00E355C8" w:rsidRDefault="00824996" w:rsidP="002618F0">
            <w:pPr>
              <w:rPr>
                <w:rFonts w:ascii="Arial" w:hAnsi="Arial" w:cs="Arial"/>
                <w:sz w:val="20"/>
                <w:szCs w:val="20"/>
              </w:rPr>
            </w:pPr>
            <w:r w:rsidRPr="00E355C8">
              <w:rPr>
                <w:rFonts w:ascii="Arial" w:hAnsi="Arial" w:cs="Arial"/>
                <w:b/>
                <w:sz w:val="20"/>
                <w:szCs w:val="20"/>
              </w:rPr>
              <w:t xml:space="preserve">                </w:t>
            </w:r>
          </w:p>
          <w:p w14:paraId="306DEAED" w14:textId="1525A696" w:rsidR="00824996" w:rsidRPr="00E355C8" w:rsidRDefault="00D94117" w:rsidP="002618F0">
            <w:pPr>
              <w:jc w:val="center"/>
              <w:rPr>
                <w:rFonts w:ascii="Arial" w:hAnsi="Arial" w:cs="Arial"/>
                <w:b/>
                <w:sz w:val="20"/>
                <w:szCs w:val="20"/>
              </w:rPr>
            </w:pPr>
            <w:r>
              <w:rPr>
                <w:rFonts w:ascii="Arial" w:hAnsi="Arial" w:cs="Arial"/>
                <w:sz w:val="20"/>
                <w:szCs w:val="20"/>
              </w:rPr>
              <w:t>Otoño</w:t>
            </w:r>
            <w:r w:rsidR="009626EA">
              <w:rPr>
                <w:rFonts w:ascii="Arial" w:hAnsi="Arial" w:cs="Arial"/>
                <w:sz w:val="20"/>
                <w:szCs w:val="20"/>
              </w:rPr>
              <w:t>, 202</w:t>
            </w:r>
            <w:r w:rsidR="00705BD2">
              <w:rPr>
                <w:rFonts w:ascii="Arial" w:hAnsi="Arial" w:cs="Arial"/>
                <w:sz w:val="20"/>
                <w:szCs w:val="20"/>
              </w:rPr>
              <w:t>4</w:t>
            </w:r>
          </w:p>
        </w:tc>
      </w:tr>
    </w:tbl>
    <w:p w14:paraId="6AF2D39E" w14:textId="77777777" w:rsidR="00824996" w:rsidRPr="00E355C8" w:rsidRDefault="00824996" w:rsidP="00824996">
      <w:pPr>
        <w:jc w:val="center"/>
        <w:rPr>
          <w:rFonts w:ascii="Trebuchet MS" w:hAnsi="Trebuchet MS"/>
          <w:sz w:val="14"/>
          <w:szCs w:val="14"/>
        </w:rPr>
      </w:pPr>
    </w:p>
    <w:p w14:paraId="00AD3EE0" w14:textId="77777777" w:rsidR="00824996" w:rsidRPr="00E355C8" w:rsidRDefault="00824996" w:rsidP="00824996">
      <w:pPr>
        <w:jc w:val="center"/>
        <w:rPr>
          <w:rFonts w:ascii="Trebuchet MS" w:hAnsi="Trebuchet MS"/>
          <w:sz w:val="14"/>
          <w:szCs w:val="14"/>
        </w:rPr>
      </w:pPr>
    </w:p>
    <w:p w14:paraId="1151CF33" w14:textId="77777777" w:rsidR="00824996" w:rsidRPr="00E355C8" w:rsidRDefault="00824996" w:rsidP="00824996">
      <w:pPr>
        <w:jc w:val="center"/>
        <w:rPr>
          <w:rFonts w:ascii="Trebuchet MS" w:hAnsi="Trebuchet MS"/>
          <w:sz w:val="14"/>
          <w:szCs w:val="14"/>
        </w:rPr>
      </w:pPr>
    </w:p>
    <w:p w14:paraId="0A86975F" w14:textId="77777777" w:rsidR="00824996" w:rsidRPr="00E355C8" w:rsidRDefault="00824996" w:rsidP="00824996">
      <w:pPr>
        <w:numPr>
          <w:ilvl w:val="0"/>
          <w:numId w:val="1"/>
        </w:numPr>
        <w:rPr>
          <w:rFonts w:ascii="Arial" w:hAnsi="Arial" w:cs="Arial"/>
          <w:b/>
          <w:sz w:val="22"/>
          <w:szCs w:val="22"/>
        </w:rPr>
      </w:pPr>
      <w:r w:rsidRPr="00E355C8">
        <w:rPr>
          <w:rFonts w:ascii="Arial" w:hAnsi="Arial" w:cs="Arial"/>
          <w:b/>
          <w:sz w:val="22"/>
          <w:szCs w:val="22"/>
        </w:rPr>
        <w:t>INFORMACION DEL PROFESOR</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769"/>
      </w:tblGrid>
      <w:tr w:rsidR="00824996" w:rsidRPr="00E355C8" w14:paraId="04A1EA42" w14:textId="77777777" w:rsidTr="002618F0">
        <w:tc>
          <w:tcPr>
            <w:tcW w:w="9537" w:type="dxa"/>
            <w:gridSpan w:val="2"/>
          </w:tcPr>
          <w:p w14:paraId="6869CD32" w14:textId="0B39B208" w:rsidR="00824996" w:rsidRPr="00E355C8" w:rsidRDefault="006550AD" w:rsidP="002618F0">
            <w:pPr>
              <w:jc w:val="both"/>
              <w:rPr>
                <w:rFonts w:ascii="Arial" w:hAnsi="Arial" w:cs="Arial"/>
                <w:sz w:val="20"/>
                <w:szCs w:val="20"/>
              </w:rPr>
            </w:pPr>
            <w:r w:rsidRPr="00E355C8">
              <w:rPr>
                <w:rFonts w:ascii="Arial" w:hAnsi="Arial" w:cs="Arial"/>
                <w:b/>
                <w:i/>
                <w:sz w:val="20"/>
                <w:szCs w:val="20"/>
              </w:rPr>
              <w:t xml:space="preserve">Nombre: </w:t>
            </w:r>
            <w:r w:rsidR="00824996" w:rsidRPr="00E355C8">
              <w:rPr>
                <w:rFonts w:ascii="Arial" w:hAnsi="Arial" w:cs="Arial"/>
                <w:b/>
                <w:i/>
                <w:sz w:val="20"/>
                <w:szCs w:val="20"/>
              </w:rPr>
              <w:t xml:space="preserve"> </w:t>
            </w:r>
            <w:r w:rsidR="00427AA0">
              <w:rPr>
                <w:rFonts w:ascii="Arial" w:hAnsi="Arial" w:cs="Arial"/>
                <w:sz w:val="20"/>
                <w:szCs w:val="20"/>
              </w:rPr>
              <w:t>Dr</w:t>
            </w:r>
            <w:r w:rsidRPr="00E355C8">
              <w:rPr>
                <w:rFonts w:ascii="Arial" w:hAnsi="Arial" w:cs="Arial"/>
                <w:sz w:val="20"/>
                <w:szCs w:val="20"/>
              </w:rPr>
              <w:t>. Jorge Rojas Hernández</w:t>
            </w:r>
          </w:p>
          <w:p w14:paraId="3DF1E9C4" w14:textId="77777777" w:rsidR="00824996" w:rsidRPr="00E355C8" w:rsidRDefault="00824996" w:rsidP="002618F0">
            <w:pPr>
              <w:jc w:val="both"/>
              <w:rPr>
                <w:rFonts w:ascii="Arial" w:hAnsi="Arial" w:cs="Arial"/>
                <w:sz w:val="20"/>
                <w:szCs w:val="20"/>
              </w:rPr>
            </w:pPr>
          </w:p>
        </w:tc>
      </w:tr>
      <w:tr w:rsidR="00824996" w:rsidRPr="00E355C8" w14:paraId="101A23D4" w14:textId="77777777" w:rsidTr="002618F0">
        <w:tc>
          <w:tcPr>
            <w:tcW w:w="4768" w:type="dxa"/>
          </w:tcPr>
          <w:p w14:paraId="52A4A896" w14:textId="06C49E4C" w:rsidR="00824996" w:rsidRPr="00E355C8" w:rsidRDefault="00824996" w:rsidP="002618F0">
            <w:pPr>
              <w:jc w:val="both"/>
              <w:rPr>
                <w:rFonts w:ascii="Arial" w:hAnsi="Arial" w:cs="Arial"/>
                <w:i/>
                <w:sz w:val="20"/>
                <w:szCs w:val="20"/>
              </w:rPr>
            </w:pPr>
            <w:r w:rsidRPr="00E355C8">
              <w:rPr>
                <w:rFonts w:ascii="Arial" w:hAnsi="Arial" w:cs="Arial"/>
                <w:b/>
                <w:i/>
                <w:sz w:val="20"/>
                <w:szCs w:val="20"/>
              </w:rPr>
              <w:t>Correo Electrónico</w:t>
            </w:r>
            <w:r w:rsidRPr="00E355C8">
              <w:rPr>
                <w:rFonts w:ascii="Arial" w:hAnsi="Arial" w:cs="Arial"/>
                <w:b/>
                <w:sz w:val="20"/>
                <w:szCs w:val="20"/>
              </w:rPr>
              <w:t xml:space="preserve">:  </w:t>
            </w:r>
            <w:r w:rsidR="006550AD" w:rsidRPr="00E355C8">
              <w:rPr>
                <w:rStyle w:val="Hipervnculo"/>
              </w:rPr>
              <w:t>jorgerojas@</w:t>
            </w:r>
            <w:r w:rsidR="00690501" w:rsidRPr="00E355C8">
              <w:rPr>
                <w:rStyle w:val="Hipervnculo"/>
              </w:rPr>
              <w:t>iteso.mx</w:t>
            </w:r>
          </w:p>
        </w:tc>
        <w:tc>
          <w:tcPr>
            <w:tcW w:w="4769" w:type="dxa"/>
          </w:tcPr>
          <w:p w14:paraId="11E46EB1" w14:textId="7A33A473" w:rsidR="00824996" w:rsidRPr="00E66FE1" w:rsidRDefault="00427AA0" w:rsidP="002618F0">
            <w:pPr>
              <w:jc w:val="both"/>
              <w:rPr>
                <w:rFonts w:ascii="Arial" w:hAnsi="Arial" w:cs="Arial"/>
                <w:sz w:val="20"/>
                <w:szCs w:val="20"/>
              </w:rPr>
            </w:pPr>
            <w:r w:rsidRPr="00E66FE1">
              <w:rPr>
                <w:rFonts w:ascii="Arial" w:hAnsi="Arial" w:cs="Arial"/>
                <w:b/>
                <w:i/>
                <w:sz w:val="20"/>
                <w:szCs w:val="20"/>
              </w:rPr>
              <w:t>CANVAS</w:t>
            </w:r>
            <w:r w:rsidR="006550AD" w:rsidRPr="00E66FE1">
              <w:rPr>
                <w:rFonts w:ascii="Arial" w:hAnsi="Arial" w:cs="Arial"/>
                <w:b/>
                <w:i/>
                <w:sz w:val="20"/>
                <w:szCs w:val="20"/>
              </w:rPr>
              <w:t>:</w:t>
            </w:r>
          </w:p>
          <w:p w14:paraId="03773ADF" w14:textId="27656BD5" w:rsidR="00824996" w:rsidRPr="00E355C8" w:rsidRDefault="0016338E" w:rsidP="002618F0">
            <w:pPr>
              <w:jc w:val="both"/>
              <w:rPr>
                <w:rFonts w:ascii="Arial" w:hAnsi="Arial" w:cs="Arial"/>
                <w:sz w:val="20"/>
                <w:szCs w:val="20"/>
              </w:rPr>
            </w:pPr>
            <w:r>
              <w:rPr>
                <w:rFonts w:ascii="Arial" w:hAnsi="Arial" w:cs="Arial"/>
                <w:sz w:val="20"/>
                <w:szCs w:val="20"/>
              </w:rPr>
              <w:t xml:space="preserve">Neuropsicología </w:t>
            </w:r>
            <w:r w:rsidR="00D94117">
              <w:rPr>
                <w:rFonts w:ascii="Arial" w:hAnsi="Arial" w:cs="Arial"/>
                <w:sz w:val="20"/>
                <w:szCs w:val="20"/>
              </w:rPr>
              <w:t>Otoño</w:t>
            </w:r>
            <w:r>
              <w:rPr>
                <w:rFonts w:ascii="Arial" w:hAnsi="Arial" w:cs="Arial"/>
                <w:sz w:val="20"/>
                <w:szCs w:val="20"/>
              </w:rPr>
              <w:t xml:space="preserve"> 202</w:t>
            </w:r>
            <w:r w:rsidR="00705BD2">
              <w:rPr>
                <w:rFonts w:ascii="Arial" w:hAnsi="Arial" w:cs="Arial"/>
                <w:sz w:val="20"/>
                <w:szCs w:val="20"/>
              </w:rPr>
              <w:t>4</w:t>
            </w:r>
            <w:r w:rsidR="00824996" w:rsidRPr="00E355C8">
              <w:rPr>
                <w:rFonts w:ascii="Arial" w:hAnsi="Arial" w:cs="Arial"/>
                <w:sz w:val="20"/>
                <w:szCs w:val="20"/>
              </w:rPr>
              <w:t xml:space="preserve">                                  </w:t>
            </w:r>
          </w:p>
        </w:tc>
      </w:tr>
      <w:tr w:rsidR="00705BD2" w:rsidRPr="00E355C8" w14:paraId="5218B3C2" w14:textId="77777777" w:rsidTr="000103EB">
        <w:tc>
          <w:tcPr>
            <w:tcW w:w="9537" w:type="dxa"/>
            <w:gridSpan w:val="2"/>
          </w:tcPr>
          <w:p w14:paraId="49A1FE82" w14:textId="77777777" w:rsidR="00705BD2" w:rsidRPr="00E66FE1" w:rsidRDefault="00705BD2" w:rsidP="00705BD2">
            <w:pPr>
              <w:rPr>
                <w:b/>
                <w:bCs/>
                <w:i/>
                <w:iCs/>
                <w:szCs w:val="20"/>
              </w:rPr>
            </w:pPr>
            <w:r w:rsidRPr="00E66FE1">
              <w:rPr>
                <w:b/>
                <w:bCs/>
                <w:i/>
                <w:iCs/>
                <w:szCs w:val="20"/>
              </w:rPr>
              <w:t>Coordinador docente de la asignatura:</w:t>
            </w:r>
          </w:p>
          <w:p w14:paraId="1362D882" w14:textId="66ADABD9" w:rsidR="00705BD2" w:rsidRPr="00E66FE1" w:rsidRDefault="00705BD2" w:rsidP="002618F0">
            <w:pPr>
              <w:jc w:val="both"/>
              <w:rPr>
                <w:rFonts w:ascii="Arial" w:hAnsi="Arial" w:cs="Arial"/>
                <w:b/>
                <w:i/>
                <w:sz w:val="20"/>
                <w:szCs w:val="20"/>
              </w:rPr>
            </w:pPr>
            <w:r>
              <w:rPr>
                <w:szCs w:val="20"/>
              </w:rPr>
              <w:t>Francisco Robles Aguirre</w:t>
            </w:r>
            <w:r w:rsidRPr="00E66FE1">
              <w:rPr>
                <w:szCs w:val="20"/>
              </w:rPr>
              <w:t xml:space="preserve">. </w:t>
            </w:r>
            <w:hyperlink r:id="rId11" w:history="1">
              <w:r w:rsidRPr="008E21B1">
                <w:rPr>
                  <w:rStyle w:val="Hipervnculo"/>
                  <w:szCs w:val="20"/>
                </w:rPr>
                <w:t>f</w:t>
              </w:r>
              <w:r w:rsidRPr="008E21B1">
                <w:rPr>
                  <w:rStyle w:val="Hipervnculo"/>
                </w:rPr>
                <w:t>rancisco.robles</w:t>
              </w:r>
              <w:r w:rsidRPr="008E21B1">
                <w:rPr>
                  <w:rStyle w:val="Hipervnculo"/>
                  <w:szCs w:val="20"/>
                </w:rPr>
                <w:t>@iteso.mx</w:t>
              </w:r>
            </w:hyperlink>
            <w:r w:rsidRPr="00E66FE1">
              <w:rPr>
                <w:rFonts w:ascii="Arial" w:hAnsi="Arial" w:cs="Arial"/>
                <w:szCs w:val="20"/>
              </w:rPr>
              <w:t xml:space="preserve"> </w:t>
            </w:r>
          </w:p>
        </w:tc>
      </w:tr>
    </w:tbl>
    <w:p w14:paraId="55DD32F0" w14:textId="77777777" w:rsidR="00824996" w:rsidRPr="00E355C8" w:rsidRDefault="00824996" w:rsidP="00824996">
      <w:pPr>
        <w:rPr>
          <w:rFonts w:ascii="Arial" w:hAnsi="Arial" w:cs="Arial"/>
          <w:b/>
          <w:sz w:val="22"/>
          <w:szCs w:val="22"/>
        </w:rPr>
      </w:pPr>
    </w:p>
    <w:p w14:paraId="21F80080" w14:textId="77777777" w:rsidR="00824996" w:rsidRPr="00E355C8" w:rsidRDefault="00824996" w:rsidP="00824996">
      <w:pPr>
        <w:rPr>
          <w:rFonts w:ascii="Arial" w:hAnsi="Arial" w:cs="Arial"/>
          <w:b/>
          <w:sz w:val="22"/>
          <w:szCs w:val="22"/>
        </w:rPr>
      </w:pPr>
    </w:p>
    <w:p w14:paraId="4237E3C6" w14:textId="77777777" w:rsidR="00824996" w:rsidRPr="00E355C8" w:rsidRDefault="00824996" w:rsidP="00824996">
      <w:pPr>
        <w:numPr>
          <w:ilvl w:val="0"/>
          <w:numId w:val="1"/>
        </w:numPr>
        <w:rPr>
          <w:rFonts w:ascii="Arial" w:hAnsi="Arial" w:cs="Arial"/>
          <w:b/>
          <w:sz w:val="22"/>
          <w:szCs w:val="22"/>
        </w:rPr>
      </w:pPr>
      <w:r w:rsidRPr="00E355C8">
        <w:rPr>
          <w:rFonts w:ascii="Arial" w:hAnsi="Arial" w:cs="Arial"/>
          <w:b/>
          <w:sz w:val="22"/>
          <w:szCs w:val="22"/>
        </w:rPr>
        <w:t>PRESENTACIÓN</w:t>
      </w:r>
    </w:p>
    <w:p w14:paraId="752A0263" w14:textId="77777777" w:rsidR="00824996" w:rsidRPr="00E355C8" w:rsidRDefault="00824996" w:rsidP="00824996">
      <w:pPr>
        <w:rPr>
          <w:rFonts w:ascii="Arial" w:hAnsi="Arial" w:cs="Arial"/>
          <w:b/>
          <w:sz w:val="22"/>
          <w:szCs w:val="22"/>
        </w:rPr>
      </w:pPr>
    </w:p>
    <w:tbl>
      <w:tblPr>
        <w:tblW w:w="9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25"/>
      </w:tblGrid>
      <w:tr w:rsidR="00824996" w:rsidRPr="00E66FE1" w14:paraId="37038DA5" w14:textId="77777777" w:rsidTr="00705BD2">
        <w:trPr>
          <w:trHeight w:val="1186"/>
        </w:trPr>
        <w:tc>
          <w:tcPr>
            <w:tcW w:w="9525" w:type="dxa"/>
          </w:tcPr>
          <w:p w14:paraId="67AA7989" w14:textId="77777777" w:rsidR="00824996" w:rsidRPr="00E66FE1" w:rsidRDefault="00824996" w:rsidP="002618F0">
            <w:pPr>
              <w:jc w:val="both"/>
              <w:rPr>
                <w:rFonts w:ascii="Arial" w:hAnsi="Arial" w:cs="Arial"/>
                <w:sz w:val="20"/>
                <w:szCs w:val="20"/>
              </w:rPr>
            </w:pPr>
            <w:r w:rsidRPr="00E66FE1">
              <w:rPr>
                <w:rFonts w:ascii="Arial" w:hAnsi="Arial" w:cs="Arial"/>
                <w:sz w:val="20"/>
                <w:szCs w:val="20"/>
              </w:rPr>
              <w:t xml:space="preserve">La neuropsicología es una disciplina que nos permite entender el impacto que tiene el sistema nervioso central y periférico sobre la conducta humana. En estos últimos años, el avance de la tecnología nos ha acercado a más elementos que nos permiten entender aún mejor cómo es que diversas variables del funcionamiento neurológico se relacionan con el comportamiento humano en diferentes contextos. </w:t>
            </w:r>
          </w:p>
          <w:p w14:paraId="12057A6D" w14:textId="77777777" w:rsidR="00824996" w:rsidRPr="00E66FE1" w:rsidRDefault="00824996" w:rsidP="002618F0">
            <w:pPr>
              <w:pStyle w:val="Prrafodelista"/>
              <w:jc w:val="both"/>
              <w:rPr>
                <w:rFonts w:ascii="Arial" w:hAnsi="Arial" w:cs="Arial"/>
                <w:sz w:val="20"/>
                <w:szCs w:val="20"/>
              </w:rPr>
            </w:pPr>
          </w:p>
          <w:p w14:paraId="7ED47117" w14:textId="5B7EA11E" w:rsidR="00824996" w:rsidRPr="00E66FE1" w:rsidRDefault="00824996" w:rsidP="0024375B">
            <w:pPr>
              <w:jc w:val="both"/>
              <w:rPr>
                <w:sz w:val="28"/>
              </w:rPr>
            </w:pPr>
            <w:r w:rsidRPr="00E66FE1">
              <w:rPr>
                <w:rFonts w:ascii="Arial" w:hAnsi="Arial" w:cs="Arial"/>
                <w:sz w:val="20"/>
                <w:szCs w:val="20"/>
              </w:rPr>
              <w:t>En la labor del psicólogo, entender y cuestionar esta relación entre “cerebro-conducta” es fundamental para poder hacer abordajes integrales que respondan a las demandas que caracterizan al entorno profesional actual. Este curso sentará las bases para que los estudiantes de la licenciatura en psicología sean capaces de reflexionar y discutir sobre las bases neurológicas del comportamiento</w:t>
            </w:r>
            <w:r w:rsidR="00427AA0" w:rsidRPr="00E66FE1">
              <w:rPr>
                <w:rFonts w:ascii="Arial" w:hAnsi="Arial" w:cs="Arial"/>
                <w:sz w:val="20"/>
                <w:szCs w:val="20"/>
              </w:rPr>
              <w:t>, así como de los trastornos de la conducta más comunes que tienen una franca base neurobiológica</w:t>
            </w:r>
            <w:r w:rsidRPr="00E66FE1">
              <w:rPr>
                <w:rFonts w:ascii="Arial" w:hAnsi="Arial" w:cs="Arial"/>
                <w:sz w:val="20"/>
                <w:szCs w:val="20"/>
              </w:rPr>
              <w:t>.</w:t>
            </w:r>
          </w:p>
        </w:tc>
      </w:tr>
    </w:tbl>
    <w:p w14:paraId="1E5DCA63" w14:textId="77777777" w:rsidR="00824996" w:rsidRPr="00E66FE1" w:rsidRDefault="00824996" w:rsidP="00824996">
      <w:pPr>
        <w:rPr>
          <w:rFonts w:ascii="Arial" w:hAnsi="Arial" w:cs="Arial"/>
          <w:b/>
          <w:sz w:val="16"/>
          <w:szCs w:val="22"/>
        </w:rPr>
      </w:pPr>
    </w:p>
    <w:p w14:paraId="0F29EA78" w14:textId="77777777" w:rsidR="00824996" w:rsidRPr="00E66FE1" w:rsidRDefault="00824996" w:rsidP="00824996">
      <w:pPr>
        <w:rPr>
          <w:rFonts w:ascii="Arial" w:hAnsi="Arial" w:cs="Arial"/>
          <w:b/>
          <w:sz w:val="22"/>
          <w:szCs w:val="22"/>
        </w:rPr>
      </w:pPr>
    </w:p>
    <w:p w14:paraId="5614C167" w14:textId="77777777" w:rsidR="00824996" w:rsidRPr="00E66FE1" w:rsidRDefault="00824996" w:rsidP="00824996">
      <w:pPr>
        <w:rPr>
          <w:rFonts w:ascii="Arial" w:hAnsi="Arial" w:cs="Arial"/>
          <w:b/>
          <w:sz w:val="22"/>
          <w:szCs w:val="22"/>
        </w:rPr>
      </w:pPr>
      <w:r w:rsidRPr="00E66FE1">
        <w:rPr>
          <w:rFonts w:ascii="Arial" w:hAnsi="Arial" w:cs="Arial"/>
          <w:b/>
          <w:sz w:val="22"/>
          <w:szCs w:val="22"/>
        </w:rPr>
        <w:t>3. PROPÓSITO GENERAL</w:t>
      </w:r>
    </w:p>
    <w:p w14:paraId="754C7504" w14:textId="77777777" w:rsidR="00824996" w:rsidRPr="00E66FE1" w:rsidRDefault="00824996" w:rsidP="00824996">
      <w:pPr>
        <w:rPr>
          <w:rFonts w:ascii="Arial" w:hAnsi="Arial" w:cs="Arial"/>
          <w:b/>
          <w:sz w:val="14"/>
          <w:szCs w:val="22"/>
        </w:rPr>
      </w:pPr>
    </w:p>
    <w:tbl>
      <w:tblP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15"/>
      </w:tblGrid>
      <w:tr w:rsidR="00824996" w:rsidRPr="00E355C8" w14:paraId="3AB162B5" w14:textId="77777777" w:rsidTr="00705BD2">
        <w:trPr>
          <w:trHeight w:val="50"/>
        </w:trPr>
        <w:tc>
          <w:tcPr>
            <w:tcW w:w="9615" w:type="dxa"/>
          </w:tcPr>
          <w:p w14:paraId="47BD0D3B" w14:textId="1D3D9EF8" w:rsidR="00824996" w:rsidRPr="00E355C8" w:rsidRDefault="00427AA0" w:rsidP="002618F0">
            <w:pPr>
              <w:jc w:val="both"/>
              <w:rPr>
                <w:rFonts w:ascii="Verdana" w:hAnsi="Verdana" w:cs="Arial"/>
                <w:sz w:val="20"/>
                <w:szCs w:val="20"/>
              </w:rPr>
            </w:pPr>
            <w:r w:rsidRPr="00E66FE1">
              <w:rPr>
                <w:rFonts w:ascii="Arial" w:hAnsi="Arial" w:cs="Arial"/>
                <w:sz w:val="20"/>
                <w:szCs w:val="20"/>
              </w:rPr>
              <w:t>Analizar el impacto que tienen diversas variables del funcionamiento neurológico sobre el comportamiento humano para identificar alteraciones que permitan realizar un diagnóstico e intervención, a partir de relacionar los procesos biológicos de anatomía y fisiología del sistema nervioso con los procesos conductuales y cognitivos a través de una metodología de resolución de casos clínicos.</w:t>
            </w:r>
          </w:p>
        </w:tc>
      </w:tr>
    </w:tbl>
    <w:p w14:paraId="42247E2A" w14:textId="77777777" w:rsidR="00824996" w:rsidRPr="00E355C8" w:rsidRDefault="00824996" w:rsidP="00824996">
      <w:pPr>
        <w:rPr>
          <w:rFonts w:ascii="Arial" w:hAnsi="Arial" w:cs="Arial"/>
          <w:b/>
          <w:sz w:val="22"/>
          <w:szCs w:val="22"/>
        </w:rPr>
      </w:pPr>
    </w:p>
    <w:p w14:paraId="0D08E4E2" w14:textId="77777777" w:rsidR="00824996" w:rsidRPr="00E355C8" w:rsidRDefault="00824996" w:rsidP="00824996">
      <w:pPr>
        <w:rPr>
          <w:rFonts w:ascii="Arial" w:hAnsi="Arial" w:cs="Arial"/>
          <w:b/>
          <w:sz w:val="22"/>
          <w:szCs w:val="22"/>
        </w:rPr>
      </w:pPr>
    </w:p>
    <w:p w14:paraId="29415A7D" w14:textId="77777777" w:rsidR="00824996" w:rsidRPr="00E355C8" w:rsidRDefault="00824996" w:rsidP="00824996">
      <w:pPr>
        <w:rPr>
          <w:rFonts w:ascii="Arial" w:hAnsi="Arial" w:cs="Arial"/>
          <w:b/>
          <w:sz w:val="22"/>
          <w:szCs w:val="22"/>
        </w:rPr>
      </w:pPr>
      <w:r w:rsidRPr="00E355C8">
        <w:rPr>
          <w:rFonts w:ascii="Arial" w:hAnsi="Arial" w:cs="Arial"/>
          <w:b/>
          <w:sz w:val="22"/>
          <w:szCs w:val="22"/>
        </w:rPr>
        <w:t>4. PROPÓSITOS ESPECÍFICOS:</w:t>
      </w:r>
    </w:p>
    <w:p w14:paraId="4B394394" w14:textId="77777777" w:rsidR="00824996" w:rsidRPr="00E355C8" w:rsidRDefault="00824996" w:rsidP="00824996">
      <w:pPr>
        <w:rPr>
          <w:rFonts w:ascii="Arial" w:hAnsi="Arial" w:cs="Arial"/>
          <w:b/>
          <w:sz w:val="14"/>
          <w:szCs w:val="22"/>
        </w:rPr>
      </w:pPr>
    </w:p>
    <w:tbl>
      <w:tblPr>
        <w:tblW w:w="9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35"/>
      </w:tblGrid>
      <w:tr w:rsidR="00824996" w:rsidRPr="00E355C8" w14:paraId="63A5FCB5" w14:textId="77777777" w:rsidTr="00705BD2">
        <w:trPr>
          <w:trHeight w:val="1717"/>
        </w:trPr>
        <w:tc>
          <w:tcPr>
            <w:tcW w:w="9435" w:type="dxa"/>
          </w:tcPr>
          <w:p w14:paraId="57CE46E1" w14:textId="636C7769" w:rsidR="00427AA0" w:rsidRPr="00E66FE1" w:rsidRDefault="00427AA0" w:rsidP="00824996">
            <w:pPr>
              <w:pStyle w:val="Prrafodelista"/>
              <w:numPr>
                <w:ilvl w:val="0"/>
                <w:numId w:val="3"/>
              </w:numPr>
              <w:jc w:val="both"/>
              <w:rPr>
                <w:rFonts w:ascii="Arial" w:hAnsi="Arial" w:cs="Arial"/>
                <w:sz w:val="20"/>
                <w:szCs w:val="20"/>
              </w:rPr>
            </w:pPr>
            <w:r w:rsidRPr="00E66FE1">
              <w:rPr>
                <w:rFonts w:ascii="Arial" w:eastAsia="Arial" w:hAnsi="Arial" w:cs="Arial"/>
                <w:sz w:val="20"/>
                <w:szCs w:val="20"/>
              </w:rPr>
              <w:t>Relacionar los procesos biológicos de</w:t>
            </w:r>
            <w:r w:rsidR="002E5A63" w:rsidRPr="00E66FE1">
              <w:rPr>
                <w:rFonts w:ascii="Arial" w:eastAsia="Arial" w:hAnsi="Arial" w:cs="Arial"/>
                <w:sz w:val="20"/>
                <w:szCs w:val="20"/>
              </w:rPr>
              <w:t xml:space="preserve"> la</w:t>
            </w:r>
            <w:r w:rsidRPr="00E66FE1">
              <w:rPr>
                <w:rFonts w:ascii="Arial" w:eastAsia="Arial" w:hAnsi="Arial" w:cs="Arial"/>
                <w:sz w:val="20"/>
                <w:szCs w:val="20"/>
              </w:rPr>
              <w:t xml:space="preserve"> anatomía y fisiología del sistema nervioso con los procesos conductuales, cognitivos y emocionales a través de una metodología de resolución de casos clínicos.</w:t>
            </w:r>
          </w:p>
          <w:p w14:paraId="3A4E653E" w14:textId="74662C3C" w:rsidR="007924A6" w:rsidRPr="00E66FE1" w:rsidRDefault="00824996" w:rsidP="007924A6">
            <w:pPr>
              <w:pStyle w:val="Prrafodelista"/>
              <w:numPr>
                <w:ilvl w:val="0"/>
                <w:numId w:val="3"/>
              </w:numPr>
              <w:jc w:val="both"/>
              <w:rPr>
                <w:rFonts w:ascii="Arial" w:hAnsi="Arial" w:cs="Arial"/>
                <w:sz w:val="20"/>
                <w:szCs w:val="20"/>
              </w:rPr>
            </w:pPr>
            <w:r w:rsidRPr="00E66FE1">
              <w:rPr>
                <w:rFonts w:ascii="Arial" w:hAnsi="Arial" w:cs="Arial"/>
                <w:sz w:val="20"/>
                <w:szCs w:val="20"/>
              </w:rPr>
              <w:t xml:space="preserve">Identificar las </w:t>
            </w:r>
            <w:r w:rsidR="00427AA0" w:rsidRPr="00E66FE1">
              <w:rPr>
                <w:rFonts w:ascii="Arial" w:hAnsi="Arial" w:cs="Arial"/>
                <w:sz w:val="20"/>
                <w:szCs w:val="20"/>
              </w:rPr>
              <w:t>principales alteraciones que permitan realizar diagnósticos</w:t>
            </w:r>
            <w:r w:rsidR="00900299" w:rsidRPr="00E66FE1">
              <w:rPr>
                <w:rFonts w:ascii="Arial" w:hAnsi="Arial" w:cs="Arial"/>
                <w:sz w:val="20"/>
                <w:szCs w:val="20"/>
              </w:rPr>
              <w:t xml:space="preserve"> de</w:t>
            </w:r>
            <w:r w:rsidR="00427AA0" w:rsidRPr="00E66FE1">
              <w:rPr>
                <w:rFonts w:ascii="Arial" w:hAnsi="Arial" w:cs="Arial"/>
                <w:sz w:val="20"/>
                <w:szCs w:val="20"/>
              </w:rPr>
              <w:t xml:space="preserve"> las </w:t>
            </w:r>
            <w:r w:rsidR="007924A6" w:rsidRPr="00E66FE1">
              <w:rPr>
                <w:rFonts w:ascii="Arial" w:hAnsi="Arial" w:cs="Arial"/>
                <w:sz w:val="20"/>
                <w:szCs w:val="20"/>
              </w:rPr>
              <w:t>patologías neurológicas que causan alteraciones en el comportamiento.</w:t>
            </w:r>
          </w:p>
          <w:p w14:paraId="58F900F1" w14:textId="6B6B1912" w:rsidR="00824996" w:rsidRPr="00E355C8" w:rsidRDefault="00824996" w:rsidP="007924A6">
            <w:pPr>
              <w:pStyle w:val="Prrafodelista"/>
              <w:numPr>
                <w:ilvl w:val="0"/>
                <w:numId w:val="3"/>
              </w:numPr>
              <w:jc w:val="both"/>
              <w:rPr>
                <w:rFonts w:ascii="Arial" w:hAnsi="Arial" w:cs="Arial"/>
                <w:sz w:val="20"/>
                <w:szCs w:val="20"/>
              </w:rPr>
            </w:pPr>
            <w:r w:rsidRPr="00E66FE1">
              <w:rPr>
                <w:rFonts w:ascii="Arial" w:hAnsi="Arial" w:cs="Arial"/>
                <w:sz w:val="20"/>
                <w:szCs w:val="20"/>
              </w:rPr>
              <w:t>Identificar las diferentes metodologías de intervención de las patologías neurológicas</w:t>
            </w:r>
            <w:r w:rsidR="007924A6" w:rsidRPr="00E66FE1">
              <w:rPr>
                <w:rFonts w:ascii="Arial" w:hAnsi="Arial" w:cs="Arial"/>
                <w:sz w:val="20"/>
                <w:szCs w:val="20"/>
              </w:rPr>
              <w:t>.</w:t>
            </w:r>
          </w:p>
        </w:tc>
      </w:tr>
    </w:tbl>
    <w:p w14:paraId="71DC9FD1" w14:textId="77777777" w:rsidR="00824996" w:rsidRPr="00E355C8" w:rsidRDefault="00824996" w:rsidP="00824996">
      <w:pPr>
        <w:rPr>
          <w:rFonts w:ascii="Arial" w:hAnsi="Arial" w:cs="Arial"/>
          <w:b/>
          <w:sz w:val="14"/>
          <w:szCs w:val="22"/>
        </w:rPr>
      </w:pPr>
    </w:p>
    <w:p w14:paraId="37EBFCA1" w14:textId="77777777" w:rsidR="00824996" w:rsidRPr="00E355C8" w:rsidRDefault="00824996" w:rsidP="00824996">
      <w:pPr>
        <w:rPr>
          <w:rFonts w:ascii="Arial" w:hAnsi="Arial" w:cs="Arial"/>
          <w:b/>
          <w:sz w:val="22"/>
          <w:szCs w:val="22"/>
        </w:rPr>
      </w:pPr>
    </w:p>
    <w:p w14:paraId="73476EF2" w14:textId="77777777" w:rsidR="00824996" w:rsidRPr="00E355C8" w:rsidRDefault="00824996">
      <w:pPr>
        <w:rPr>
          <w:rFonts w:ascii="Arial" w:hAnsi="Arial" w:cs="Arial"/>
          <w:b/>
          <w:sz w:val="22"/>
          <w:szCs w:val="22"/>
        </w:rPr>
      </w:pPr>
      <w:r w:rsidRPr="00E355C8">
        <w:rPr>
          <w:rFonts w:ascii="Arial" w:hAnsi="Arial" w:cs="Arial"/>
          <w:b/>
          <w:sz w:val="22"/>
          <w:szCs w:val="22"/>
        </w:rPr>
        <w:br w:type="page"/>
      </w:r>
    </w:p>
    <w:p w14:paraId="16783E8A" w14:textId="77777777" w:rsidR="00824996" w:rsidRPr="00E355C8" w:rsidRDefault="00824996" w:rsidP="00824996">
      <w:pPr>
        <w:rPr>
          <w:rFonts w:ascii="Arial" w:hAnsi="Arial" w:cs="Arial"/>
          <w:b/>
          <w:sz w:val="22"/>
          <w:szCs w:val="22"/>
        </w:rPr>
        <w:sectPr w:rsidR="00824996" w:rsidRPr="00E355C8" w:rsidSect="00D4461A">
          <w:pgSz w:w="11900" w:h="16840"/>
          <w:pgMar w:top="1418" w:right="1701" w:bottom="1418" w:left="1701" w:header="709" w:footer="709" w:gutter="0"/>
          <w:cols w:space="708"/>
          <w:docGrid w:linePitch="360"/>
        </w:sectPr>
      </w:pPr>
    </w:p>
    <w:p w14:paraId="25A34330" w14:textId="77777777" w:rsidR="008D5A78" w:rsidRPr="00E355C8" w:rsidRDefault="00824996" w:rsidP="00824996">
      <w:pPr>
        <w:rPr>
          <w:rFonts w:ascii="Arial" w:hAnsi="Arial" w:cs="Arial"/>
          <w:b/>
          <w:sz w:val="22"/>
          <w:szCs w:val="22"/>
        </w:rPr>
      </w:pPr>
      <w:r w:rsidRPr="00E355C8">
        <w:rPr>
          <w:rFonts w:ascii="Arial" w:hAnsi="Arial" w:cs="Arial"/>
          <w:b/>
          <w:sz w:val="22"/>
          <w:szCs w:val="22"/>
        </w:rPr>
        <w:lastRenderedPageBreak/>
        <w:t>5. SITUACIONES DE APRENDIZAJE</w:t>
      </w:r>
    </w:p>
    <w:p w14:paraId="46FC8AF3" w14:textId="77777777" w:rsidR="008D5A78" w:rsidRPr="00E355C8" w:rsidRDefault="008D5A78" w:rsidP="00824996">
      <w:pPr>
        <w:rPr>
          <w:rFonts w:ascii="Arial" w:hAnsi="Arial" w:cs="Arial"/>
          <w:b/>
          <w:sz w:val="22"/>
          <w:szCs w:val="22"/>
        </w:rPr>
      </w:pPr>
    </w:p>
    <w:p w14:paraId="616B6B36" w14:textId="77777777" w:rsidR="008D5A78" w:rsidRPr="00E355C8" w:rsidRDefault="008D5A78" w:rsidP="008D5A78">
      <w:pPr>
        <w:rPr>
          <w:rFonts w:ascii="Arial" w:hAnsi="Arial" w:cs="Arial"/>
          <w:b/>
          <w:sz w:val="22"/>
          <w:szCs w:val="22"/>
        </w:rPr>
      </w:pPr>
      <w:r w:rsidRPr="00E355C8">
        <w:rPr>
          <w:rFonts w:ascii="Arial" w:hAnsi="Arial" w:cs="Arial"/>
          <w:b/>
          <w:sz w:val="22"/>
          <w:szCs w:val="22"/>
        </w:rPr>
        <w:t xml:space="preserve">PREGUNTAS NODALES DEL CURSO: </w:t>
      </w:r>
    </w:p>
    <w:p w14:paraId="70FCD5C6" w14:textId="77777777" w:rsidR="008D5A78" w:rsidRPr="00E355C8" w:rsidRDefault="008D5A78" w:rsidP="00EF5B32">
      <w:pPr>
        <w:rPr>
          <w:rFonts w:ascii="Arial" w:hAnsi="Arial" w:cs="Arial"/>
          <w:b/>
          <w:sz w:val="22"/>
          <w:szCs w:val="22"/>
        </w:rPr>
      </w:pPr>
    </w:p>
    <w:p w14:paraId="2EA200FF" w14:textId="7910ED89" w:rsidR="008D5A78" w:rsidRPr="00EF5B32" w:rsidRDefault="008D5A78" w:rsidP="00EF5B32">
      <w:pPr>
        <w:pStyle w:val="Prrafodelista"/>
        <w:numPr>
          <w:ilvl w:val="0"/>
          <w:numId w:val="24"/>
        </w:numPr>
        <w:rPr>
          <w:rFonts w:ascii="Arial" w:hAnsi="Arial" w:cs="Arial"/>
          <w:b/>
          <w:sz w:val="22"/>
          <w:szCs w:val="22"/>
        </w:rPr>
      </w:pPr>
      <w:r w:rsidRPr="00EF5B32">
        <w:rPr>
          <w:rFonts w:ascii="Arial" w:hAnsi="Arial" w:cs="Arial"/>
          <w:b/>
          <w:sz w:val="22"/>
          <w:szCs w:val="22"/>
        </w:rPr>
        <w:t>¿CÓMO SE RELACIONAN LAS ESTRUCTURAS Y DINÁMICAS CEREBRALES CON LOS TRASTORNOS</w:t>
      </w:r>
      <w:r w:rsidR="003B3EE8" w:rsidRPr="00EF5B32">
        <w:rPr>
          <w:rFonts w:ascii="Arial" w:hAnsi="Arial" w:cs="Arial"/>
          <w:b/>
          <w:sz w:val="22"/>
          <w:szCs w:val="22"/>
        </w:rPr>
        <w:t xml:space="preserve"> NEUROPSICOLÓGICOS</w:t>
      </w:r>
      <w:r w:rsidRPr="00EF5B32">
        <w:rPr>
          <w:rFonts w:ascii="Arial" w:hAnsi="Arial" w:cs="Arial"/>
          <w:b/>
          <w:sz w:val="22"/>
          <w:szCs w:val="22"/>
        </w:rPr>
        <w:t>?</w:t>
      </w:r>
    </w:p>
    <w:p w14:paraId="4494D427" w14:textId="7557D75C" w:rsidR="008D5A78" w:rsidRPr="00EF5B32" w:rsidRDefault="008D5A78" w:rsidP="00EF5B32">
      <w:pPr>
        <w:pStyle w:val="Prrafodelista"/>
        <w:numPr>
          <w:ilvl w:val="0"/>
          <w:numId w:val="24"/>
        </w:numPr>
        <w:rPr>
          <w:rFonts w:ascii="Arial" w:hAnsi="Arial" w:cs="Arial"/>
          <w:b/>
          <w:sz w:val="22"/>
          <w:szCs w:val="22"/>
        </w:rPr>
      </w:pPr>
      <w:r w:rsidRPr="00EF5B32">
        <w:rPr>
          <w:rFonts w:ascii="Arial" w:hAnsi="Arial" w:cs="Arial"/>
          <w:b/>
          <w:sz w:val="22"/>
          <w:szCs w:val="22"/>
        </w:rPr>
        <w:t>¿CU</w:t>
      </w:r>
      <w:r w:rsidR="00C67007" w:rsidRPr="00EF5B32">
        <w:rPr>
          <w:rFonts w:ascii="Arial" w:hAnsi="Arial" w:cs="Arial"/>
          <w:b/>
          <w:sz w:val="22"/>
          <w:szCs w:val="22"/>
        </w:rPr>
        <w:t>ÁLES SON LAS DIFERENTES ESTRATE</w:t>
      </w:r>
      <w:r w:rsidRPr="00EF5B32">
        <w:rPr>
          <w:rFonts w:ascii="Arial" w:hAnsi="Arial" w:cs="Arial"/>
          <w:b/>
          <w:sz w:val="22"/>
          <w:szCs w:val="22"/>
        </w:rPr>
        <w:t>GIAS DE ABORDAJE PARA EL TRATAMIENTO DE LAS PATOLOGÍAS?</w:t>
      </w:r>
    </w:p>
    <w:p w14:paraId="1E03FB18" w14:textId="03554F19" w:rsidR="00824996" w:rsidRPr="00E355C8" w:rsidRDefault="00824996" w:rsidP="00EF5B32">
      <w:pPr>
        <w:rPr>
          <w:rFonts w:ascii="Arial" w:hAnsi="Arial" w:cs="Arial"/>
          <w:b/>
          <w:sz w:val="22"/>
          <w:szCs w:val="22"/>
        </w:rPr>
      </w:pPr>
      <w:r w:rsidRPr="00E355C8">
        <w:rPr>
          <w:rFonts w:ascii="Arial" w:hAnsi="Arial" w:cs="Arial"/>
          <w:b/>
          <w:sz w:val="22"/>
          <w:szCs w:val="22"/>
        </w:rPr>
        <w:t xml:space="preserve"> </w:t>
      </w:r>
    </w:p>
    <w:p w14:paraId="19C47BB9" w14:textId="77777777" w:rsidR="00824996" w:rsidRPr="00E355C8" w:rsidRDefault="00824996" w:rsidP="00824996">
      <w:pPr>
        <w:rPr>
          <w:rFonts w:ascii="Arial" w:hAnsi="Arial" w:cs="Arial"/>
          <w:b/>
          <w:sz w:val="22"/>
          <w:szCs w:val="22"/>
        </w:rPr>
      </w:pPr>
    </w:p>
    <w:tbl>
      <w:tblPr>
        <w:tblpPr w:leftFromText="141" w:rightFromText="141" w:vertAnchor="text" w:tblpX="108"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3701"/>
        <w:gridCol w:w="3409"/>
        <w:gridCol w:w="2985"/>
      </w:tblGrid>
      <w:tr w:rsidR="00824996" w:rsidRPr="00E355C8" w14:paraId="777AB774" w14:textId="77777777" w:rsidTr="00EF0C97">
        <w:trPr>
          <w:cantSplit/>
          <w:tblHeader/>
        </w:trPr>
        <w:tc>
          <w:tcPr>
            <w:tcW w:w="12900" w:type="dxa"/>
            <w:gridSpan w:val="4"/>
          </w:tcPr>
          <w:p w14:paraId="418070F8" w14:textId="64F793A0" w:rsidR="00054A3A" w:rsidRPr="00E355C8" w:rsidRDefault="00054A3A" w:rsidP="00EF0C97">
            <w:pPr>
              <w:pStyle w:val="Prrafodelista"/>
              <w:numPr>
                <w:ilvl w:val="0"/>
                <w:numId w:val="4"/>
              </w:numPr>
              <w:rPr>
                <w:rFonts w:ascii="Arial" w:hAnsi="Arial" w:cs="Arial"/>
                <w:sz w:val="20"/>
                <w:szCs w:val="20"/>
              </w:rPr>
            </w:pPr>
          </w:p>
        </w:tc>
      </w:tr>
      <w:tr w:rsidR="00824996" w:rsidRPr="00E355C8" w14:paraId="179BE937" w14:textId="77777777" w:rsidTr="00EF0C97">
        <w:trPr>
          <w:cantSplit/>
          <w:trHeight w:val="450"/>
          <w:tblHeader/>
        </w:trPr>
        <w:tc>
          <w:tcPr>
            <w:tcW w:w="2805" w:type="dxa"/>
            <w:vMerge w:val="restart"/>
            <w:vAlign w:val="center"/>
          </w:tcPr>
          <w:p w14:paraId="39DCC36B" w14:textId="08E75FFB" w:rsidR="00824996" w:rsidRPr="00E355C8" w:rsidRDefault="00824996" w:rsidP="00EF0C97">
            <w:pPr>
              <w:jc w:val="center"/>
              <w:rPr>
                <w:rFonts w:ascii="Arial" w:hAnsi="Arial" w:cs="Arial"/>
                <w:b/>
                <w:sz w:val="20"/>
                <w:szCs w:val="20"/>
              </w:rPr>
            </w:pPr>
          </w:p>
        </w:tc>
        <w:tc>
          <w:tcPr>
            <w:tcW w:w="7110" w:type="dxa"/>
            <w:gridSpan w:val="2"/>
            <w:vAlign w:val="center"/>
          </w:tcPr>
          <w:p w14:paraId="6541B776" w14:textId="77777777" w:rsidR="00824996" w:rsidRPr="00E355C8" w:rsidRDefault="00824996" w:rsidP="00EF0C97">
            <w:pPr>
              <w:jc w:val="center"/>
              <w:rPr>
                <w:rFonts w:ascii="Arial" w:hAnsi="Arial" w:cs="Arial"/>
                <w:b/>
                <w:sz w:val="20"/>
                <w:szCs w:val="20"/>
              </w:rPr>
            </w:pPr>
            <w:r w:rsidRPr="00E355C8">
              <w:rPr>
                <w:rFonts w:ascii="Arial" w:hAnsi="Arial" w:cs="Arial"/>
                <w:b/>
                <w:sz w:val="20"/>
                <w:szCs w:val="20"/>
              </w:rPr>
              <w:t>Actividades</w:t>
            </w:r>
          </w:p>
          <w:p w14:paraId="252810AC" w14:textId="77777777" w:rsidR="00824996" w:rsidRPr="00E355C8" w:rsidRDefault="00824996" w:rsidP="00EF0C97">
            <w:pPr>
              <w:jc w:val="center"/>
              <w:rPr>
                <w:rFonts w:ascii="Arial" w:hAnsi="Arial" w:cs="Arial"/>
                <w:sz w:val="20"/>
                <w:szCs w:val="20"/>
              </w:rPr>
            </w:pPr>
            <w:r w:rsidRPr="00E355C8">
              <w:rPr>
                <w:rFonts w:ascii="Arial" w:hAnsi="Arial" w:cs="Arial"/>
                <w:sz w:val="20"/>
                <w:szCs w:val="20"/>
              </w:rPr>
              <w:t>I: Individual, P: Parejas, E: Equipo, G: Grupo</w:t>
            </w:r>
          </w:p>
        </w:tc>
        <w:tc>
          <w:tcPr>
            <w:tcW w:w="2985" w:type="dxa"/>
            <w:vMerge w:val="restart"/>
            <w:vAlign w:val="center"/>
          </w:tcPr>
          <w:p w14:paraId="0D14520E" w14:textId="77777777" w:rsidR="00824996" w:rsidRPr="00E355C8" w:rsidRDefault="00824996" w:rsidP="00EF0C97">
            <w:pPr>
              <w:jc w:val="center"/>
              <w:rPr>
                <w:rFonts w:ascii="Arial" w:hAnsi="Arial" w:cs="Arial"/>
                <w:b/>
                <w:sz w:val="20"/>
                <w:szCs w:val="20"/>
              </w:rPr>
            </w:pPr>
            <w:r w:rsidRPr="00E355C8">
              <w:rPr>
                <w:rFonts w:ascii="Arial" w:hAnsi="Arial" w:cs="Arial"/>
                <w:b/>
                <w:sz w:val="20"/>
                <w:szCs w:val="20"/>
              </w:rPr>
              <w:t>Productos e indicadores de evaluación</w:t>
            </w:r>
          </w:p>
          <w:p w14:paraId="5F9CA612" w14:textId="77777777" w:rsidR="00824996" w:rsidRPr="00E355C8" w:rsidRDefault="00824996" w:rsidP="00EF0C97">
            <w:pPr>
              <w:jc w:val="center"/>
              <w:rPr>
                <w:rFonts w:ascii="Arial" w:hAnsi="Arial" w:cs="Arial"/>
                <w:sz w:val="20"/>
                <w:szCs w:val="20"/>
              </w:rPr>
            </w:pPr>
          </w:p>
        </w:tc>
      </w:tr>
      <w:tr w:rsidR="00824996" w:rsidRPr="00E355C8" w14:paraId="3B0A1C48" w14:textId="77777777" w:rsidTr="00EF0C97">
        <w:trPr>
          <w:cantSplit/>
          <w:trHeight w:val="376"/>
          <w:tblHeader/>
        </w:trPr>
        <w:tc>
          <w:tcPr>
            <w:tcW w:w="2805" w:type="dxa"/>
            <w:vMerge/>
            <w:vAlign w:val="center"/>
          </w:tcPr>
          <w:p w14:paraId="534EB34E" w14:textId="77777777" w:rsidR="00824996" w:rsidRPr="00E355C8" w:rsidRDefault="00824996" w:rsidP="00EF0C97">
            <w:pPr>
              <w:jc w:val="center"/>
              <w:rPr>
                <w:rFonts w:ascii="Arial" w:hAnsi="Arial" w:cs="Arial"/>
                <w:b/>
                <w:sz w:val="20"/>
                <w:szCs w:val="20"/>
              </w:rPr>
            </w:pPr>
          </w:p>
        </w:tc>
        <w:tc>
          <w:tcPr>
            <w:tcW w:w="3701" w:type="dxa"/>
            <w:vAlign w:val="center"/>
          </w:tcPr>
          <w:p w14:paraId="0D418664" w14:textId="77777777" w:rsidR="00824996" w:rsidRPr="00E355C8" w:rsidRDefault="00824996" w:rsidP="00EF0C97">
            <w:pPr>
              <w:jc w:val="center"/>
              <w:rPr>
                <w:rFonts w:ascii="Arial" w:hAnsi="Arial" w:cs="Arial"/>
                <w:b/>
                <w:sz w:val="20"/>
                <w:szCs w:val="20"/>
              </w:rPr>
            </w:pPr>
            <w:r w:rsidRPr="00E355C8">
              <w:rPr>
                <w:rFonts w:ascii="Arial" w:hAnsi="Arial" w:cs="Arial"/>
                <w:b/>
                <w:sz w:val="20"/>
                <w:szCs w:val="20"/>
              </w:rPr>
              <w:t>TBCD</w:t>
            </w:r>
          </w:p>
        </w:tc>
        <w:tc>
          <w:tcPr>
            <w:tcW w:w="3409" w:type="dxa"/>
            <w:vAlign w:val="center"/>
          </w:tcPr>
          <w:p w14:paraId="25CD4FA5" w14:textId="77777777" w:rsidR="00824996" w:rsidRPr="00E355C8" w:rsidRDefault="00824996" w:rsidP="00EF0C97">
            <w:pPr>
              <w:jc w:val="center"/>
              <w:rPr>
                <w:rFonts w:ascii="Arial" w:hAnsi="Arial" w:cs="Arial"/>
                <w:b/>
                <w:sz w:val="20"/>
                <w:szCs w:val="20"/>
              </w:rPr>
            </w:pPr>
            <w:r w:rsidRPr="00E355C8">
              <w:rPr>
                <w:rFonts w:ascii="Arial" w:hAnsi="Arial" w:cs="Arial"/>
                <w:b/>
                <w:sz w:val="20"/>
                <w:szCs w:val="20"/>
              </w:rPr>
              <w:t>TIE</w:t>
            </w:r>
          </w:p>
        </w:tc>
        <w:tc>
          <w:tcPr>
            <w:tcW w:w="2985" w:type="dxa"/>
            <w:vMerge/>
            <w:vAlign w:val="center"/>
          </w:tcPr>
          <w:p w14:paraId="507531F3" w14:textId="77777777" w:rsidR="00824996" w:rsidRPr="00E355C8" w:rsidRDefault="00824996" w:rsidP="00EF0C97">
            <w:pPr>
              <w:jc w:val="center"/>
              <w:rPr>
                <w:rFonts w:ascii="Arial" w:hAnsi="Arial" w:cs="Arial"/>
                <w:b/>
                <w:sz w:val="20"/>
                <w:szCs w:val="20"/>
              </w:rPr>
            </w:pPr>
          </w:p>
        </w:tc>
      </w:tr>
      <w:tr w:rsidR="00824996" w:rsidRPr="00EF5B32" w14:paraId="602472FA" w14:textId="77777777" w:rsidTr="00EF5B32">
        <w:trPr>
          <w:trHeight w:val="1145"/>
        </w:trPr>
        <w:tc>
          <w:tcPr>
            <w:tcW w:w="2805" w:type="dxa"/>
          </w:tcPr>
          <w:p w14:paraId="0EB6980F" w14:textId="77777777" w:rsidR="00824996" w:rsidRPr="00E355C8" w:rsidRDefault="00824996" w:rsidP="00EF0C97">
            <w:pPr>
              <w:ind w:left="-12"/>
              <w:rPr>
                <w:rFonts w:ascii="Arial" w:hAnsi="Arial" w:cs="Arial"/>
                <w:sz w:val="20"/>
                <w:szCs w:val="20"/>
                <w:lang w:val="es-MX"/>
              </w:rPr>
            </w:pPr>
          </w:p>
        </w:tc>
        <w:tc>
          <w:tcPr>
            <w:tcW w:w="3701" w:type="dxa"/>
          </w:tcPr>
          <w:p w14:paraId="0DF43AF7" w14:textId="77777777" w:rsidR="00824996" w:rsidRPr="00B93C27" w:rsidRDefault="00824996" w:rsidP="00EF0C97">
            <w:pPr>
              <w:spacing w:after="120"/>
              <w:rPr>
                <w:rFonts w:ascii="Arial" w:hAnsi="Arial" w:cs="Arial"/>
                <w:sz w:val="20"/>
                <w:szCs w:val="20"/>
              </w:rPr>
            </w:pPr>
          </w:p>
          <w:p w14:paraId="6D86BC17" w14:textId="5E9423A3" w:rsidR="00824996" w:rsidRPr="00B93C27" w:rsidRDefault="00824996" w:rsidP="00EF0C97">
            <w:pPr>
              <w:spacing w:after="120"/>
              <w:rPr>
                <w:rFonts w:ascii="Arial" w:hAnsi="Arial" w:cs="Arial"/>
                <w:sz w:val="20"/>
                <w:szCs w:val="20"/>
              </w:rPr>
            </w:pPr>
            <w:r w:rsidRPr="00B93C27">
              <w:rPr>
                <w:rFonts w:ascii="Arial" w:hAnsi="Arial" w:cs="Arial"/>
                <w:sz w:val="20"/>
                <w:szCs w:val="20"/>
              </w:rPr>
              <w:t>Resolver Quizz</w:t>
            </w:r>
            <w:r w:rsidR="008514C2">
              <w:rPr>
                <w:rFonts w:ascii="Arial" w:hAnsi="Arial" w:cs="Arial"/>
                <w:sz w:val="20"/>
                <w:szCs w:val="20"/>
              </w:rPr>
              <w:t>es</w:t>
            </w:r>
            <w:r w:rsidRPr="00B93C27">
              <w:rPr>
                <w:rFonts w:ascii="Arial" w:hAnsi="Arial" w:cs="Arial"/>
                <w:sz w:val="20"/>
                <w:szCs w:val="20"/>
              </w:rPr>
              <w:t xml:space="preserve"> vinculado</w:t>
            </w:r>
            <w:r w:rsidR="008514C2">
              <w:rPr>
                <w:rFonts w:ascii="Arial" w:hAnsi="Arial" w:cs="Arial"/>
                <w:sz w:val="20"/>
                <w:szCs w:val="20"/>
              </w:rPr>
              <w:t>s</w:t>
            </w:r>
            <w:r w:rsidRPr="00B93C27">
              <w:rPr>
                <w:rFonts w:ascii="Arial" w:hAnsi="Arial" w:cs="Arial"/>
                <w:sz w:val="20"/>
                <w:szCs w:val="20"/>
              </w:rPr>
              <w:t xml:space="preserve"> con lo revisado en </w:t>
            </w:r>
            <w:r w:rsidR="00EF0C97" w:rsidRPr="00B93C27">
              <w:rPr>
                <w:rFonts w:ascii="Arial" w:hAnsi="Arial" w:cs="Arial"/>
                <w:sz w:val="20"/>
                <w:szCs w:val="20"/>
              </w:rPr>
              <w:t>la clase de bases biológicas a manera de diagnóstico</w:t>
            </w:r>
            <w:r w:rsidRPr="00B93C27">
              <w:rPr>
                <w:rFonts w:ascii="Arial" w:hAnsi="Arial" w:cs="Arial"/>
                <w:sz w:val="20"/>
                <w:szCs w:val="20"/>
              </w:rPr>
              <w:t>, o bien, a partir de la investigación de algún tema específico (I)</w:t>
            </w:r>
          </w:p>
          <w:p w14:paraId="64EABE8E" w14:textId="1AF0711D" w:rsidR="00824996" w:rsidRPr="00B93C27" w:rsidRDefault="000928C1" w:rsidP="00EF0C97">
            <w:pPr>
              <w:spacing w:after="120"/>
              <w:rPr>
                <w:rFonts w:ascii="Arial" w:hAnsi="Arial" w:cs="Arial"/>
                <w:sz w:val="20"/>
                <w:szCs w:val="20"/>
              </w:rPr>
            </w:pPr>
            <w:r>
              <w:rPr>
                <w:rFonts w:ascii="Arial" w:hAnsi="Arial" w:cs="Arial"/>
                <w:sz w:val="20"/>
                <w:szCs w:val="20"/>
              </w:rPr>
              <w:t xml:space="preserve">Discusión grupal a manera de seminario conducida por el profesor </w:t>
            </w:r>
            <w:r w:rsidR="00824996" w:rsidRPr="00B93C27">
              <w:rPr>
                <w:rFonts w:ascii="Arial" w:hAnsi="Arial" w:cs="Arial"/>
                <w:sz w:val="20"/>
                <w:szCs w:val="20"/>
              </w:rPr>
              <w:t>acerca del tema, para resolver dudas o ampliar la información</w:t>
            </w:r>
            <w:r w:rsidR="008D5A78" w:rsidRPr="00B93C27">
              <w:rPr>
                <w:rFonts w:ascii="Arial" w:hAnsi="Arial" w:cs="Arial"/>
                <w:sz w:val="20"/>
                <w:szCs w:val="20"/>
              </w:rPr>
              <w:t xml:space="preserve"> en forma grupal</w:t>
            </w:r>
            <w:r w:rsidR="00824996" w:rsidRPr="00B93C27">
              <w:rPr>
                <w:rFonts w:ascii="Arial" w:hAnsi="Arial" w:cs="Arial"/>
                <w:sz w:val="20"/>
                <w:szCs w:val="20"/>
              </w:rPr>
              <w:t xml:space="preserve"> (G) </w:t>
            </w:r>
          </w:p>
          <w:p w14:paraId="58879E05" w14:textId="56317A96" w:rsidR="00824996" w:rsidRPr="00B93C27" w:rsidRDefault="00824996" w:rsidP="00EF0C97">
            <w:pPr>
              <w:spacing w:after="120"/>
              <w:rPr>
                <w:rFonts w:ascii="Arial" w:hAnsi="Arial" w:cs="Arial"/>
                <w:sz w:val="20"/>
                <w:szCs w:val="20"/>
              </w:rPr>
            </w:pPr>
            <w:r w:rsidRPr="00B93C27">
              <w:rPr>
                <w:rFonts w:ascii="Arial" w:hAnsi="Arial" w:cs="Arial"/>
                <w:sz w:val="20"/>
                <w:szCs w:val="20"/>
              </w:rPr>
              <w:t xml:space="preserve">Presentación y resolución de casos </w:t>
            </w:r>
            <w:r w:rsidR="008D5A78" w:rsidRPr="00B93C27">
              <w:rPr>
                <w:rFonts w:ascii="Arial" w:hAnsi="Arial" w:cs="Arial"/>
                <w:sz w:val="20"/>
                <w:szCs w:val="20"/>
              </w:rPr>
              <w:t xml:space="preserve"> clínicos haciendo énfasis en la neuroanatomía y neurofisiología de uno o varios trastornos neuropiscológicos </w:t>
            </w:r>
            <w:r w:rsidRPr="00B93C27">
              <w:rPr>
                <w:rFonts w:ascii="Arial" w:hAnsi="Arial" w:cs="Arial"/>
                <w:sz w:val="20"/>
                <w:szCs w:val="20"/>
              </w:rPr>
              <w:t>(G).</w:t>
            </w:r>
          </w:p>
        </w:tc>
        <w:tc>
          <w:tcPr>
            <w:tcW w:w="3409" w:type="dxa"/>
            <w:shd w:val="clear" w:color="auto" w:fill="auto"/>
          </w:tcPr>
          <w:p w14:paraId="65C61648" w14:textId="77777777" w:rsidR="00824996" w:rsidRPr="00EF5B32" w:rsidRDefault="00824996" w:rsidP="00EF0C97">
            <w:pPr>
              <w:spacing w:after="120"/>
              <w:rPr>
                <w:rFonts w:ascii="Arial" w:hAnsi="Arial" w:cs="Arial"/>
                <w:sz w:val="20"/>
                <w:szCs w:val="20"/>
              </w:rPr>
            </w:pPr>
          </w:p>
          <w:p w14:paraId="109E4FE5" w14:textId="7ED78D17" w:rsidR="003C1C79" w:rsidRPr="00EF5B32" w:rsidRDefault="003C1C79" w:rsidP="00EF0C97">
            <w:pPr>
              <w:spacing w:after="120"/>
              <w:rPr>
                <w:rFonts w:ascii="Arial" w:hAnsi="Arial" w:cs="Arial"/>
                <w:sz w:val="20"/>
                <w:szCs w:val="20"/>
              </w:rPr>
            </w:pPr>
            <w:r w:rsidRPr="00EF5B32">
              <w:rPr>
                <w:rFonts w:ascii="Arial" w:hAnsi="Arial" w:cs="Arial"/>
                <w:sz w:val="20"/>
                <w:szCs w:val="20"/>
              </w:rPr>
              <w:t xml:space="preserve">Búsqueda, procesamiento y análisis de información sobre las </w:t>
            </w:r>
            <w:r w:rsidR="006B5209" w:rsidRPr="00EF5B32">
              <w:rPr>
                <w:rFonts w:ascii="Arial" w:hAnsi="Arial" w:cs="Arial"/>
                <w:sz w:val="20"/>
                <w:szCs w:val="20"/>
              </w:rPr>
              <w:t>estructuras y funciones del SNC y SNP</w:t>
            </w:r>
            <w:r w:rsidRPr="00EF5B32">
              <w:rPr>
                <w:rFonts w:ascii="Arial" w:hAnsi="Arial" w:cs="Arial"/>
                <w:sz w:val="20"/>
                <w:szCs w:val="20"/>
              </w:rPr>
              <w:t xml:space="preserve"> en diversas fuentes documentales y elaborar reportes de l</w:t>
            </w:r>
            <w:r w:rsidR="008E414D" w:rsidRPr="00EF5B32">
              <w:rPr>
                <w:rFonts w:ascii="Arial" w:hAnsi="Arial" w:cs="Arial"/>
                <w:sz w:val="20"/>
                <w:szCs w:val="20"/>
              </w:rPr>
              <w:t>ectura</w:t>
            </w:r>
            <w:r w:rsidR="000928C1" w:rsidRPr="00EF5B32">
              <w:rPr>
                <w:rFonts w:ascii="Arial" w:hAnsi="Arial" w:cs="Arial"/>
                <w:sz w:val="20"/>
                <w:szCs w:val="20"/>
              </w:rPr>
              <w:t>, haciendo énfasis en la relación que tienen las estructuras con algún trastorno propuesto en clase</w:t>
            </w:r>
            <w:r w:rsidR="008E414D" w:rsidRPr="00EF5B32">
              <w:rPr>
                <w:rFonts w:ascii="Arial" w:hAnsi="Arial" w:cs="Arial"/>
                <w:sz w:val="20"/>
                <w:szCs w:val="20"/>
              </w:rPr>
              <w:t xml:space="preserve"> </w:t>
            </w:r>
            <w:r w:rsidRPr="00EF5B32">
              <w:rPr>
                <w:rFonts w:ascii="Arial" w:hAnsi="Arial" w:cs="Arial"/>
                <w:sz w:val="20"/>
                <w:szCs w:val="20"/>
              </w:rPr>
              <w:t>(I).</w:t>
            </w:r>
          </w:p>
          <w:p w14:paraId="40825B52" w14:textId="39BB3D14" w:rsidR="00824996" w:rsidRPr="00EF5B32" w:rsidRDefault="000928C1" w:rsidP="004A4496">
            <w:pPr>
              <w:spacing w:after="120"/>
              <w:rPr>
                <w:rFonts w:ascii="Arial" w:hAnsi="Arial" w:cs="Arial"/>
                <w:sz w:val="20"/>
                <w:szCs w:val="20"/>
              </w:rPr>
            </w:pPr>
            <w:r w:rsidRPr="00EF5B32">
              <w:rPr>
                <w:rFonts w:ascii="Arial" w:hAnsi="Arial" w:cs="Arial"/>
                <w:sz w:val="20"/>
                <w:szCs w:val="20"/>
              </w:rPr>
              <w:t>Saber realizar preguntas pertinentes con respecto a la base neuroanatómica y neurofisiológica de los trastornos cerebrales es idear metodologías para responderlas de forma profesional (I y E)</w:t>
            </w:r>
          </w:p>
        </w:tc>
        <w:tc>
          <w:tcPr>
            <w:tcW w:w="2985" w:type="dxa"/>
          </w:tcPr>
          <w:p w14:paraId="63F63E3D" w14:textId="77777777" w:rsidR="00824996" w:rsidRPr="00EF5B32" w:rsidRDefault="00824996" w:rsidP="00EF0C97">
            <w:pPr>
              <w:ind w:left="-12"/>
              <w:rPr>
                <w:rFonts w:ascii="Arial" w:hAnsi="Arial" w:cs="Arial"/>
                <w:sz w:val="20"/>
                <w:szCs w:val="20"/>
                <w:lang w:val="es-MX"/>
              </w:rPr>
            </w:pPr>
          </w:p>
          <w:p w14:paraId="78BEA81D" w14:textId="5FCE1855" w:rsidR="00824996" w:rsidRPr="00EF5B32" w:rsidRDefault="00824996" w:rsidP="00EF0C97">
            <w:pPr>
              <w:ind w:left="-12"/>
              <w:rPr>
                <w:rFonts w:ascii="Arial" w:hAnsi="Arial" w:cs="Arial"/>
                <w:sz w:val="20"/>
                <w:szCs w:val="20"/>
                <w:lang w:val="es-MX"/>
              </w:rPr>
            </w:pPr>
            <w:r w:rsidRPr="00EF5B32">
              <w:rPr>
                <w:rFonts w:ascii="Arial" w:hAnsi="Arial" w:cs="Arial"/>
                <w:sz w:val="20"/>
                <w:szCs w:val="20"/>
                <w:lang w:val="es-MX"/>
              </w:rPr>
              <w:t>Quizz</w:t>
            </w:r>
            <w:r w:rsidR="000928C1" w:rsidRPr="00EF5B32">
              <w:rPr>
                <w:rFonts w:ascii="Arial" w:hAnsi="Arial" w:cs="Arial"/>
                <w:sz w:val="20"/>
                <w:szCs w:val="20"/>
                <w:lang w:val="es-MX"/>
              </w:rPr>
              <w:t>es</w:t>
            </w:r>
            <w:r w:rsidRPr="00EF5B32">
              <w:rPr>
                <w:rFonts w:ascii="Arial" w:hAnsi="Arial" w:cs="Arial"/>
                <w:sz w:val="20"/>
                <w:szCs w:val="20"/>
                <w:lang w:val="es-MX"/>
              </w:rPr>
              <w:t xml:space="preserve"> </w:t>
            </w:r>
            <w:r w:rsidR="000928C1" w:rsidRPr="00EF5B32">
              <w:rPr>
                <w:rFonts w:ascii="Arial" w:hAnsi="Arial" w:cs="Arial"/>
                <w:sz w:val="20"/>
                <w:szCs w:val="20"/>
                <w:lang w:val="es-MX"/>
              </w:rPr>
              <w:t>y láminas anató</w:t>
            </w:r>
            <w:r w:rsidR="003E35C9">
              <w:rPr>
                <w:rFonts w:ascii="Arial" w:hAnsi="Arial" w:cs="Arial"/>
                <w:sz w:val="20"/>
                <w:szCs w:val="20"/>
                <w:lang w:val="es-MX"/>
              </w:rPr>
              <w:t>m</w:t>
            </w:r>
            <w:r w:rsidR="000928C1" w:rsidRPr="00EF5B32">
              <w:rPr>
                <w:rFonts w:ascii="Arial" w:hAnsi="Arial" w:cs="Arial"/>
                <w:sz w:val="20"/>
                <w:szCs w:val="20"/>
                <w:lang w:val="es-MX"/>
              </w:rPr>
              <w:t>icas donde se representan esqu</w:t>
            </w:r>
            <w:r w:rsidR="003E35C9">
              <w:rPr>
                <w:rFonts w:ascii="Arial" w:hAnsi="Arial" w:cs="Arial"/>
                <w:sz w:val="20"/>
                <w:szCs w:val="20"/>
                <w:lang w:val="es-MX"/>
              </w:rPr>
              <w:t>em</w:t>
            </w:r>
            <w:r w:rsidR="000928C1" w:rsidRPr="00EF5B32">
              <w:rPr>
                <w:rFonts w:ascii="Arial" w:hAnsi="Arial" w:cs="Arial"/>
                <w:sz w:val="20"/>
                <w:szCs w:val="20"/>
                <w:lang w:val="es-MX"/>
              </w:rPr>
              <w:t>as y estructuras del sistema nervioso para identificar las distintas regiones cerebrales.</w:t>
            </w:r>
          </w:p>
          <w:p w14:paraId="45444756" w14:textId="77777777" w:rsidR="00824996" w:rsidRPr="00EF5B32" w:rsidRDefault="00824996" w:rsidP="00EF0C97">
            <w:pPr>
              <w:rPr>
                <w:rFonts w:ascii="Arial" w:hAnsi="Arial" w:cs="Arial"/>
                <w:sz w:val="20"/>
                <w:szCs w:val="20"/>
              </w:rPr>
            </w:pPr>
          </w:p>
          <w:p w14:paraId="6771902C" w14:textId="77777777" w:rsidR="00824996" w:rsidRPr="00EF5B32" w:rsidRDefault="00824996" w:rsidP="00EF0C97">
            <w:pPr>
              <w:rPr>
                <w:rFonts w:ascii="Arial" w:hAnsi="Arial" w:cs="Arial"/>
                <w:sz w:val="20"/>
                <w:szCs w:val="20"/>
                <w:lang w:val="es-MX"/>
              </w:rPr>
            </w:pPr>
            <w:r w:rsidRPr="00EF5B32">
              <w:rPr>
                <w:rFonts w:ascii="Arial" w:hAnsi="Arial" w:cs="Arial"/>
                <w:sz w:val="20"/>
                <w:szCs w:val="20"/>
                <w:lang w:val="es-MX"/>
              </w:rPr>
              <w:t>Reportes de lectura que cumplan con los criterios señalados previamente.</w:t>
            </w:r>
          </w:p>
          <w:p w14:paraId="0AB4D156" w14:textId="77777777" w:rsidR="00824996" w:rsidRPr="00EF5B32" w:rsidRDefault="00824996" w:rsidP="00EF0C97">
            <w:pPr>
              <w:rPr>
                <w:rFonts w:ascii="Arial" w:hAnsi="Arial" w:cs="Arial"/>
                <w:sz w:val="20"/>
                <w:szCs w:val="20"/>
              </w:rPr>
            </w:pPr>
          </w:p>
          <w:p w14:paraId="55CF928D" w14:textId="77777777" w:rsidR="00824996" w:rsidRPr="00EF5B32" w:rsidRDefault="00824996" w:rsidP="00EF0C97">
            <w:pPr>
              <w:rPr>
                <w:rFonts w:ascii="Arial" w:hAnsi="Arial" w:cs="Arial"/>
                <w:sz w:val="20"/>
                <w:szCs w:val="20"/>
              </w:rPr>
            </w:pPr>
            <w:r w:rsidRPr="00EF5B32">
              <w:rPr>
                <w:rFonts w:ascii="Arial" w:hAnsi="Arial" w:cs="Arial"/>
                <w:sz w:val="20"/>
                <w:szCs w:val="20"/>
              </w:rPr>
              <w:t>Quizz elaborado para señalar las diferentes regiones cerebrales en imágenes de resonancia magnética.</w:t>
            </w:r>
          </w:p>
          <w:p w14:paraId="5FD09657" w14:textId="38B61F1E" w:rsidR="00824996" w:rsidRPr="00EF5B32" w:rsidRDefault="00AD6D89" w:rsidP="00EF0C97">
            <w:pPr>
              <w:spacing w:after="120"/>
              <w:rPr>
                <w:rFonts w:ascii="Arial" w:hAnsi="Arial" w:cs="Arial"/>
                <w:sz w:val="20"/>
                <w:szCs w:val="20"/>
              </w:rPr>
            </w:pPr>
            <w:r w:rsidRPr="00EF5B32">
              <w:rPr>
                <w:rFonts w:ascii="Arial" w:hAnsi="Arial" w:cs="Arial"/>
                <w:sz w:val="20"/>
                <w:szCs w:val="20"/>
              </w:rPr>
              <w:t xml:space="preserve"> </w:t>
            </w:r>
          </w:p>
        </w:tc>
      </w:tr>
    </w:tbl>
    <w:p w14:paraId="4480BA9A" w14:textId="77777777" w:rsidR="004E111C" w:rsidRDefault="004E111C">
      <w:pPr>
        <w:rPr>
          <w:rFonts w:ascii="Arial" w:hAnsi="Arial" w:cs="Arial"/>
          <w:b/>
          <w:color w:val="000000" w:themeColor="text1"/>
        </w:rPr>
      </w:pPr>
    </w:p>
    <w:p w14:paraId="679013BF" w14:textId="77777777" w:rsidR="004E111C" w:rsidRDefault="004E111C">
      <w:pPr>
        <w:rPr>
          <w:rFonts w:ascii="Arial" w:hAnsi="Arial" w:cs="Arial"/>
          <w:b/>
          <w:color w:val="000000" w:themeColor="text1"/>
        </w:rPr>
      </w:pPr>
    </w:p>
    <w:p w14:paraId="7EE0249B" w14:textId="77777777" w:rsidR="004E111C" w:rsidRDefault="004E111C">
      <w:pPr>
        <w:rPr>
          <w:rFonts w:ascii="Arial" w:hAnsi="Arial" w:cs="Arial"/>
          <w:b/>
          <w:color w:val="000000" w:themeColor="text1"/>
        </w:rPr>
      </w:pPr>
    </w:p>
    <w:p w14:paraId="4C396C21" w14:textId="77777777" w:rsidR="004E111C" w:rsidRDefault="004E111C">
      <w:pPr>
        <w:rPr>
          <w:rFonts w:ascii="Arial" w:hAnsi="Arial" w:cs="Arial"/>
          <w:b/>
          <w:color w:val="000000" w:themeColor="text1"/>
        </w:rPr>
      </w:pPr>
    </w:p>
    <w:p w14:paraId="64583B8D" w14:textId="77777777" w:rsidR="004E111C" w:rsidRDefault="004E111C">
      <w:pPr>
        <w:rPr>
          <w:rFonts w:ascii="Arial" w:hAnsi="Arial" w:cs="Arial"/>
          <w:b/>
          <w:color w:val="000000" w:themeColor="text1"/>
        </w:rPr>
      </w:pPr>
    </w:p>
    <w:p w14:paraId="27908F12" w14:textId="77777777" w:rsidR="004E111C" w:rsidRDefault="004E111C">
      <w:pPr>
        <w:rPr>
          <w:rFonts w:ascii="Arial" w:hAnsi="Arial" w:cs="Arial"/>
          <w:b/>
          <w:color w:val="000000" w:themeColor="text1"/>
        </w:rPr>
      </w:pPr>
    </w:p>
    <w:p w14:paraId="3CEF7C0B" w14:textId="77777777" w:rsidR="00530727" w:rsidRDefault="00530727">
      <w:pPr>
        <w:rPr>
          <w:rFonts w:ascii="Arial" w:hAnsi="Arial" w:cs="Arial"/>
          <w:b/>
          <w:color w:val="000000" w:themeColor="text1"/>
        </w:rPr>
      </w:pPr>
    </w:p>
    <w:p w14:paraId="3EA35C26" w14:textId="77777777" w:rsidR="00530727" w:rsidRDefault="00530727">
      <w:pPr>
        <w:rPr>
          <w:rFonts w:ascii="Arial" w:hAnsi="Arial" w:cs="Arial"/>
          <w:b/>
          <w:color w:val="000000" w:themeColor="text1"/>
        </w:rPr>
      </w:pPr>
    </w:p>
    <w:p w14:paraId="20CCCE6E" w14:textId="77777777" w:rsidR="00530727" w:rsidRDefault="00530727">
      <w:pPr>
        <w:rPr>
          <w:rFonts w:ascii="Arial" w:hAnsi="Arial" w:cs="Arial"/>
          <w:b/>
          <w:color w:val="000000" w:themeColor="text1"/>
        </w:rPr>
      </w:pPr>
    </w:p>
    <w:p w14:paraId="4715D8CA" w14:textId="77777777" w:rsidR="00530727" w:rsidRDefault="00530727" w:rsidP="00530727">
      <w:pPr>
        <w:rPr>
          <w:rFonts w:ascii="Arial" w:hAnsi="Arial" w:cs="Arial"/>
          <w:b/>
          <w:color w:val="000000" w:themeColor="text1"/>
        </w:rPr>
      </w:pPr>
    </w:p>
    <w:p w14:paraId="78CFF930" w14:textId="77777777" w:rsidR="00530727" w:rsidRDefault="00530727" w:rsidP="00530727">
      <w:pPr>
        <w:rPr>
          <w:rFonts w:ascii="Arial" w:hAnsi="Arial" w:cs="Arial"/>
          <w:b/>
          <w:color w:val="000000" w:themeColor="text1"/>
        </w:rPr>
      </w:pPr>
    </w:p>
    <w:p w14:paraId="095059AB" w14:textId="77777777" w:rsidR="00705BD2" w:rsidRDefault="00705BD2" w:rsidP="00530727">
      <w:pPr>
        <w:rPr>
          <w:rFonts w:ascii="Arial" w:hAnsi="Arial" w:cs="Arial"/>
          <w:b/>
          <w:color w:val="000000" w:themeColor="text1"/>
        </w:rPr>
      </w:pPr>
    </w:p>
    <w:p w14:paraId="3143C638" w14:textId="77777777" w:rsidR="00705BD2" w:rsidRDefault="00705BD2" w:rsidP="00530727">
      <w:pPr>
        <w:rPr>
          <w:rFonts w:ascii="Arial" w:hAnsi="Arial" w:cs="Arial"/>
          <w:b/>
          <w:color w:val="000000" w:themeColor="text1"/>
        </w:rPr>
      </w:pPr>
    </w:p>
    <w:p w14:paraId="0B219037" w14:textId="77777777" w:rsidR="00705BD2" w:rsidRDefault="00705BD2" w:rsidP="00530727">
      <w:pPr>
        <w:rPr>
          <w:rFonts w:ascii="Arial" w:hAnsi="Arial" w:cs="Arial"/>
          <w:b/>
          <w:color w:val="000000" w:themeColor="text1"/>
        </w:rPr>
      </w:pPr>
    </w:p>
    <w:p w14:paraId="01947DE8" w14:textId="77777777" w:rsidR="00705BD2" w:rsidRDefault="00705BD2" w:rsidP="00530727">
      <w:pPr>
        <w:rPr>
          <w:rFonts w:ascii="Arial" w:hAnsi="Arial" w:cs="Arial"/>
          <w:b/>
          <w:color w:val="000000" w:themeColor="text1"/>
        </w:rPr>
      </w:pPr>
    </w:p>
    <w:p w14:paraId="257EA058" w14:textId="77777777" w:rsidR="00705BD2" w:rsidRDefault="00705BD2" w:rsidP="00530727">
      <w:pPr>
        <w:rPr>
          <w:rFonts w:ascii="Arial" w:hAnsi="Arial" w:cs="Arial"/>
          <w:b/>
          <w:color w:val="000000" w:themeColor="text1"/>
        </w:rPr>
      </w:pPr>
    </w:p>
    <w:p w14:paraId="1BD0AF67" w14:textId="77777777" w:rsidR="00705BD2" w:rsidRDefault="00705BD2" w:rsidP="00530727">
      <w:pPr>
        <w:rPr>
          <w:rFonts w:ascii="Arial" w:hAnsi="Arial" w:cs="Arial"/>
          <w:b/>
          <w:color w:val="000000" w:themeColor="text1"/>
        </w:rPr>
      </w:pPr>
    </w:p>
    <w:p w14:paraId="1BB37607" w14:textId="77777777" w:rsidR="00705BD2" w:rsidRDefault="00705BD2" w:rsidP="00530727">
      <w:pPr>
        <w:rPr>
          <w:rFonts w:ascii="Arial" w:hAnsi="Arial" w:cs="Arial"/>
          <w:b/>
          <w:color w:val="000000" w:themeColor="text1"/>
        </w:rPr>
      </w:pPr>
    </w:p>
    <w:p w14:paraId="446936C5" w14:textId="77777777" w:rsidR="00705BD2" w:rsidRDefault="00705BD2" w:rsidP="00530727">
      <w:pPr>
        <w:rPr>
          <w:rFonts w:ascii="Arial" w:hAnsi="Arial" w:cs="Arial"/>
          <w:b/>
          <w:color w:val="000000" w:themeColor="text1"/>
        </w:rPr>
      </w:pPr>
    </w:p>
    <w:p w14:paraId="6FFD7CFF" w14:textId="77777777" w:rsidR="00705BD2" w:rsidRDefault="00705BD2" w:rsidP="00530727">
      <w:pPr>
        <w:rPr>
          <w:rFonts w:ascii="Arial" w:hAnsi="Arial" w:cs="Arial"/>
          <w:b/>
          <w:color w:val="000000" w:themeColor="text1"/>
        </w:rPr>
      </w:pPr>
    </w:p>
    <w:p w14:paraId="29F70AF7" w14:textId="77777777" w:rsidR="00705BD2" w:rsidRDefault="00705BD2" w:rsidP="00530727">
      <w:pPr>
        <w:rPr>
          <w:rFonts w:ascii="Arial" w:hAnsi="Arial" w:cs="Arial"/>
          <w:b/>
          <w:color w:val="000000" w:themeColor="text1"/>
        </w:rPr>
      </w:pPr>
    </w:p>
    <w:p w14:paraId="2BBD945D" w14:textId="77777777" w:rsidR="00705BD2" w:rsidRDefault="00705BD2" w:rsidP="00530727">
      <w:pPr>
        <w:rPr>
          <w:rFonts w:ascii="Arial" w:hAnsi="Arial" w:cs="Arial"/>
          <w:b/>
          <w:color w:val="000000" w:themeColor="text1"/>
        </w:rPr>
      </w:pPr>
    </w:p>
    <w:p w14:paraId="24A58966" w14:textId="77777777" w:rsidR="00705BD2" w:rsidRDefault="00705BD2" w:rsidP="00530727">
      <w:pPr>
        <w:rPr>
          <w:rFonts w:ascii="Arial" w:hAnsi="Arial" w:cs="Arial"/>
          <w:b/>
          <w:color w:val="000000" w:themeColor="text1"/>
        </w:rPr>
      </w:pPr>
    </w:p>
    <w:p w14:paraId="510D5657" w14:textId="77777777" w:rsidR="00705BD2" w:rsidRDefault="00705BD2" w:rsidP="00530727">
      <w:pPr>
        <w:rPr>
          <w:rFonts w:ascii="Arial" w:hAnsi="Arial" w:cs="Arial"/>
          <w:b/>
          <w:color w:val="000000" w:themeColor="text1"/>
        </w:rPr>
      </w:pPr>
    </w:p>
    <w:p w14:paraId="74B47B7A" w14:textId="77777777" w:rsidR="00705BD2" w:rsidRDefault="00705BD2" w:rsidP="00530727">
      <w:pPr>
        <w:rPr>
          <w:rFonts w:ascii="Arial" w:hAnsi="Arial" w:cs="Arial"/>
          <w:b/>
          <w:color w:val="000000" w:themeColor="text1"/>
        </w:rPr>
      </w:pPr>
    </w:p>
    <w:p w14:paraId="75C28FBD" w14:textId="07B638FA" w:rsidR="00530727" w:rsidRPr="00530727" w:rsidRDefault="000928C1" w:rsidP="00530727">
      <w:pPr>
        <w:rPr>
          <w:rFonts w:ascii="Arial" w:hAnsi="Arial" w:cs="Arial"/>
          <w:b/>
          <w:sz w:val="22"/>
          <w:szCs w:val="22"/>
        </w:rPr>
      </w:pPr>
      <w:r w:rsidRPr="000928C1">
        <w:rPr>
          <w:rFonts w:ascii="Arial" w:hAnsi="Arial" w:cs="Arial"/>
          <w:b/>
          <w:color w:val="000000" w:themeColor="text1"/>
        </w:rPr>
        <w:lastRenderedPageBreak/>
        <w:t>DESCRIPCIÓN DE LA SITUACIÓN DE APRENDIZAJ</w:t>
      </w:r>
      <w:r w:rsidR="00530727">
        <w:rPr>
          <w:rFonts w:ascii="Arial" w:hAnsi="Arial" w:cs="Arial"/>
          <w:b/>
          <w:color w:val="000000" w:themeColor="text1"/>
        </w:rPr>
        <w:t>E</w:t>
      </w:r>
    </w:p>
    <w:p w14:paraId="3429766F" w14:textId="2E20A5D0" w:rsidR="000928C1" w:rsidRPr="000928C1" w:rsidRDefault="000928C1" w:rsidP="000928C1">
      <w:pPr>
        <w:spacing w:after="160" w:line="256" w:lineRule="auto"/>
        <w:jc w:val="both"/>
        <w:textAlignment w:val="baseline"/>
        <w:rPr>
          <w:rFonts w:ascii="Arial" w:hAnsi="Arial" w:cs="Arial"/>
          <w:color w:val="000000" w:themeColor="text1"/>
          <w:sz w:val="22"/>
          <w:lang w:val="es-MX" w:eastAsia="es-MX"/>
        </w:rPr>
      </w:pPr>
      <w:r w:rsidRPr="000928C1">
        <w:rPr>
          <w:rFonts w:ascii="Arial" w:hAnsi="Arial" w:cs="Arial"/>
          <w:color w:val="000000" w:themeColor="text1"/>
          <w:kern w:val="24"/>
          <w:sz w:val="22"/>
          <w:lang w:val="es-MX" w:eastAsia="es-MX"/>
        </w:rPr>
        <w:t>A través de la revisión de la sintomatología de distintos trastornos con una base neurobiológica bien determinada</w:t>
      </w:r>
      <w:r>
        <w:rPr>
          <w:rFonts w:ascii="Arial" w:hAnsi="Arial" w:cs="Arial"/>
          <w:color w:val="000000" w:themeColor="text1"/>
          <w:kern w:val="24"/>
          <w:sz w:val="22"/>
          <w:lang w:val="es-MX" w:eastAsia="es-MX"/>
        </w:rPr>
        <w:t xml:space="preserve"> </w:t>
      </w:r>
      <w:r w:rsidRPr="000928C1">
        <w:rPr>
          <w:rFonts w:ascii="Arial" w:hAnsi="Arial" w:cs="Arial"/>
          <w:color w:val="000000" w:themeColor="text1"/>
          <w:kern w:val="24"/>
          <w:sz w:val="22"/>
          <w:lang w:val="es-MX" w:eastAsia="es-MX"/>
        </w:rPr>
        <w:t>se van a recuperar los conocimientos que tienen acerca de las bases biológicas del funcionamiento neurológico (anatomía y fisiología del sistema nervioso).</w:t>
      </w:r>
    </w:p>
    <w:p w14:paraId="35B1470F" w14:textId="00A48990" w:rsidR="000928C1" w:rsidRPr="000928C1" w:rsidRDefault="000928C1" w:rsidP="00CB12BA">
      <w:pPr>
        <w:numPr>
          <w:ilvl w:val="0"/>
          <w:numId w:val="30"/>
        </w:numPr>
        <w:spacing w:line="256" w:lineRule="auto"/>
        <w:ind w:left="567"/>
        <w:contextualSpacing/>
        <w:jc w:val="both"/>
        <w:textAlignment w:val="baseline"/>
        <w:rPr>
          <w:rFonts w:ascii="Arial" w:hAnsi="Arial" w:cs="Arial"/>
          <w:color w:val="000000" w:themeColor="text1"/>
          <w:sz w:val="22"/>
          <w:lang w:val="es-MX" w:eastAsia="es-MX"/>
        </w:rPr>
      </w:pPr>
      <w:r w:rsidRPr="000928C1">
        <w:rPr>
          <w:rFonts w:ascii="Arial" w:hAnsi="Arial" w:cs="Arial"/>
          <w:color w:val="000000" w:themeColor="text1"/>
          <w:kern w:val="24"/>
          <w:sz w:val="22"/>
          <w:lang w:val="es-MX" w:eastAsia="es-MX"/>
        </w:rPr>
        <w:t xml:space="preserve">En TIE, </w:t>
      </w:r>
      <w:r>
        <w:rPr>
          <w:rFonts w:ascii="Arial" w:hAnsi="Arial" w:cs="Arial"/>
          <w:color w:val="000000" w:themeColor="text1"/>
          <w:kern w:val="24"/>
          <w:sz w:val="22"/>
          <w:lang w:val="es-MX" w:eastAsia="es-MX"/>
        </w:rPr>
        <w:t>se revisará la</w:t>
      </w:r>
      <w:r w:rsidRPr="000928C1">
        <w:rPr>
          <w:rFonts w:ascii="Arial" w:hAnsi="Arial" w:cs="Arial"/>
          <w:color w:val="000000" w:themeColor="text1"/>
          <w:kern w:val="24"/>
          <w:sz w:val="22"/>
          <w:lang w:val="es-MX" w:eastAsia="es-MX"/>
        </w:rPr>
        <w:t xml:space="preserve"> información básica al respecto del funcionamiento del sistema nervioso, así como su anatomía general (podrán apoyarse del material que tienen de la asignatura de “bases biológicas”, además de la que el profesor sugiera).</w:t>
      </w:r>
    </w:p>
    <w:p w14:paraId="6CFFCFE8" w14:textId="24DEFBEB" w:rsidR="000928C1" w:rsidRPr="000928C1" w:rsidRDefault="000928C1" w:rsidP="00CB12BA">
      <w:pPr>
        <w:numPr>
          <w:ilvl w:val="0"/>
          <w:numId w:val="30"/>
        </w:numPr>
        <w:spacing w:line="256" w:lineRule="auto"/>
        <w:ind w:left="567"/>
        <w:contextualSpacing/>
        <w:jc w:val="both"/>
        <w:textAlignment w:val="baseline"/>
        <w:rPr>
          <w:rFonts w:ascii="Arial" w:hAnsi="Arial" w:cs="Arial"/>
          <w:color w:val="000000" w:themeColor="text1"/>
          <w:sz w:val="22"/>
          <w:lang w:val="es-MX" w:eastAsia="es-MX"/>
        </w:rPr>
      </w:pPr>
      <w:r w:rsidRPr="000928C1">
        <w:rPr>
          <w:rFonts w:ascii="Arial" w:hAnsi="Arial" w:cs="Arial"/>
          <w:color w:val="000000" w:themeColor="text1"/>
          <w:kern w:val="24"/>
          <w:sz w:val="22"/>
          <w:lang w:val="es-MX" w:eastAsia="es-MX"/>
        </w:rPr>
        <w:t>En BCD, en formato de seminario se acompañará a que los alumnos vayan deduciendo qué estructuras neuroanatómicas y procesos neurofisiológicos se encuentran alterados en las patologías revisadas. Esta información se</w:t>
      </w:r>
      <w:r w:rsidR="00145B84">
        <w:rPr>
          <w:rFonts w:ascii="Arial" w:hAnsi="Arial" w:cs="Arial"/>
          <w:color w:val="000000" w:themeColor="text1"/>
          <w:kern w:val="24"/>
          <w:sz w:val="22"/>
          <w:lang w:val="es-MX" w:eastAsia="es-MX"/>
        </w:rPr>
        <w:t xml:space="preserve"> plasmará en una presentación (primer momento)</w:t>
      </w:r>
      <w:r w:rsidRPr="000928C1">
        <w:rPr>
          <w:rFonts w:ascii="Arial" w:hAnsi="Arial" w:cs="Arial"/>
          <w:color w:val="000000" w:themeColor="text1"/>
          <w:kern w:val="24"/>
          <w:sz w:val="22"/>
          <w:lang w:val="es-MX" w:eastAsia="es-MX"/>
        </w:rPr>
        <w:t xml:space="preserve"> </w:t>
      </w:r>
      <w:r w:rsidR="008715F2">
        <w:rPr>
          <w:rFonts w:ascii="Arial" w:hAnsi="Arial" w:cs="Arial"/>
          <w:color w:val="000000" w:themeColor="text1"/>
          <w:kern w:val="24"/>
          <w:sz w:val="22"/>
          <w:lang w:val="es-MX" w:eastAsia="es-MX"/>
        </w:rPr>
        <w:t xml:space="preserve">a través de </w:t>
      </w:r>
      <w:r w:rsidR="00C25BD0">
        <w:rPr>
          <w:rFonts w:ascii="Arial" w:hAnsi="Arial" w:cs="Arial"/>
          <w:color w:val="000000" w:themeColor="text1"/>
          <w:kern w:val="24"/>
          <w:sz w:val="22"/>
          <w:lang w:val="es-MX" w:eastAsia="es-MX"/>
        </w:rPr>
        <w:t>búsqueda de información</w:t>
      </w:r>
      <w:r w:rsidR="008715F2">
        <w:rPr>
          <w:rFonts w:ascii="Arial" w:hAnsi="Arial" w:cs="Arial"/>
          <w:color w:val="000000" w:themeColor="text1"/>
          <w:kern w:val="24"/>
          <w:sz w:val="22"/>
          <w:lang w:val="es-MX" w:eastAsia="es-MX"/>
        </w:rPr>
        <w:t xml:space="preserve"> por los alumnos y se </w:t>
      </w:r>
      <w:r w:rsidR="00C25BD0">
        <w:rPr>
          <w:rFonts w:ascii="Arial" w:hAnsi="Arial" w:cs="Arial"/>
          <w:color w:val="000000" w:themeColor="text1"/>
          <w:kern w:val="24"/>
          <w:sz w:val="22"/>
          <w:lang w:val="es-MX" w:eastAsia="es-MX"/>
        </w:rPr>
        <w:t>resumirá, para el segundo momento,</w:t>
      </w:r>
      <w:r w:rsidRPr="000928C1">
        <w:rPr>
          <w:rFonts w:ascii="Arial" w:hAnsi="Arial" w:cs="Arial"/>
          <w:color w:val="000000" w:themeColor="text1"/>
          <w:kern w:val="24"/>
          <w:sz w:val="22"/>
          <w:lang w:val="es-MX" w:eastAsia="es-MX"/>
        </w:rPr>
        <w:t xml:space="preserve"> en un cuadro de doble entrada (el profesor proporcionará el formato).</w:t>
      </w:r>
    </w:p>
    <w:p w14:paraId="2CD7DFBC" w14:textId="3A2C698C" w:rsidR="000928C1" w:rsidRPr="000928C1" w:rsidRDefault="000928C1" w:rsidP="00CB12BA">
      <w:pPr>
        <w:numPr>
          <w:ilvl w:val="0"/>
          <w:numId w:val="30"/>
        </w:numPr>
        <w:spacing w:line="256" w:lineRule="auto"/>
        <w:ind w:left="567"/>
        <w:contextualSpacing/>
        <w:jc w:val="both"/>
        <w:textAlignment w:val="baseline"/>
        <w:rPr>
          <w:rFonts w:ascii="Arial" w:hAnsi="Arial" w:cs="Arial"/>
          <w:color w:val="000000" w:themeColor="text1"/>
          <w:sz w:val="22"/>
          <w:lang w:val="es-MX" w:eastAsia="es-MX"/>
        </w:rPr>
      </w:pPr>
      <w:r w:rsidRPr="000928C1">
        <w:rPr>
          <w:rFonts w:ascii="Arial" w:hAnsi="Arial" w:cs="Arial"/>
          <w:color w:val="000000" w:themeColor="text1"/>
          <w:kern w:val="24"/>
          <w:sz w:val="22"/>
          <w:lang w:val="es-MX" w:eastAsia="es-MX"/>
        </w:rPr>
        <w:t xml:space="preserve">Los productos </w:t>
      </w:r>
      <w:r w:rsidR="00C25BD0">
        <w:rPr>
          <w:rFonts w:ascii="Arial" w:hAnsi="Arial" w:cs="Arial"/>
          <w:color w:val="000000" w:themeColor="text1"/>
          <w:kern w:val="24"/>
          <w:sz w:val="22"/>
          <w:lang w:val="es-MX" w:eastAsia="es-MX"/>
        </w:rPr>
        <w:t xml:space="preserve">del primer momento </w:t>
      </w:r>
      <w:r w:rsidRPr="000928C1">
        <w:rPr>
          <w:rFonts w:ascii="Arial" w:hAnsi="Arial" w:cs="Arial"/>
          <w:color w:val="000000" w:themeColor="text1"/>
          <w:kern w:val="24"/>
          <w:sz w:val="22"/>
          <w:lang w:val="es-MX" w:eastAsia="es-MX"/>
        </w:rPr>
        <w:t xml:space="preserve">serán </w:t>
      </w:r>
      <w:r w:rsidR="00192BBD" w:rsidRPr="000928C1">
        <w:rPr>
          <w:rFonts w:ascii="Arial" w:hAnsi="Arial" w:cs="Arial"/>
          <w:color w:val="000000" w:themeColor="text1"/>
          <w:kern w:val="24"/>
          <w:sz w:val="22"/>
          <w:lang w:val="es-MX" w:eastAsia="es-MX"/>
        </w:rPr>
        <w:t xml:space="preserve">una presentación </w:t>
      </w:r>
      <w:r w:rsidR="00192BBD">
        <w:rPr>
          <w:rFonts w:ascii="Arial" w:hAnsi="Arial" w:cs="Arial"/>
          <w:color w:val="000000" w:themeColor="text1"/>
          <w:kern w:val="24"/>
          <w:sz w:val="22"/>
          <w:lang w:val="es-MX" w:eastAsia="es-MX"/>
        </w:rPr>
        <w:t xml:space="preserve">de una exposición y </w:t>
      </w:r>
      <w:r w:rsidR="00AE1EED">
        <w:rPr>
          <w:rFonts w:ascii="Arial" w:hAnsi="Arial" w:cs="Arial"/>
          <w:color w:val="000000" w:themeColor="text1"/>
          <w:kern w:val="24"/>
          <w:sz w:val="22"/>
          <w:lang w:val="es-MX" w:eastAsia="es-MX"/>
        </w:rPr>
        <w:t>la búsqueda y presentación de un caso clínico (todo esto por equipo)</w:t>
      </w:r>
    </w:p>
    <w:p w14:paraId="70AEEADD" w14:textId="77777777" w:rsidR="000928C1" w:rsidRPr="000928C1" w:rsidRDefault="000928C1" w:rsidP="00CB12BA">
      <w:pPr>
        <w:numPr>
          <w:ilvl w:val="0"/>
          <w:numId w:val="30"/>
        </w:numPr>
        <w:spacing w:line="256" w:lineRule="auto"/>
        <w:ind w:left="567"/>
        <w:contextualSpacing/>
        <w:jc w:val="both"/>
        <w:textAlignment w:val="baseline"/>
        <w:rPr>
          <w:rFonts w:ascii="Arial" w:hAnsi="Arial" w:cs="Arial"/>
          <w:color w:val="000000" w:themeColor="text1"/>
          <w:sz w:val="22"/>
          <w:lang w:val="es-MX" w:eastAsia="es-MX"/>
        </w:rPr>
      </w:pPr>
      <w:r w:rsidRPr="000928C1">
        <w:rPr>
          <w:rFonts w:ascii="Arial" w:hAnsi="Arial" w:cs="Arial"/>
          <w:color w:val="000000" w:themeColor="text1"/>
          <w:kern w:val="24"/>
          <w:sz w:val="22"/>
          <w:lang w:val="es-MX" w:eastAsia="es-MX"/>
        </w:rPr>
        <w:t xml:space="preserve">Las actividades serán lecturas, investigación bibliográfica, discusión argumentada de material revisado y análisis de videos y expedientes clínicos para que se familiaricen con la metodología de casos clínicos para el segundo momento. </w:t>
      </w:r>
    </w:p>
    <w:p w14:paraId="2080C66E" w14:textId="77777777" w:rsidR="000928C1" w:rsidRPr="000928C1" w:rsidRDefault="000928C1">
      <w:pPr>
        <w:rPr>
          <w:rFonts w:ascii="Arial" w:hAnsi="Arial" w:cs="Arial"/>
          <w:b/>
          <w:color w:val="000000" w:themeColor="text1"/>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3701"/>
        <w:gridCol w:w="3409"/>
        <w:gridCol w:w="2985"/>
      </w:tblGrid>
      <w:tr w:rsidR="002618F0" w:rsidRPr="00E355C8" w14:paraId="4985E19B" w14:textId="77777777" w:rsidTr="00027E8A">
        <w:trPr>
          <w:cantSplit/>
          <w:tblHeader/>
        </w:trPr>
        <w:tc>
          <w:tcPr>
            <w:tcW w:w="12900" w:type="dxa"/>
            <w:gridSpan w:val="4"/>
          </w:tcPr>
          <w:p w14:paraId="14F34123" w14:textId="655E5CF9" w:rsidR="002618F0" w:rsidRDefault="00CB12BA" w:rsidP="002618F0">
            <w:pPr>
              <w:jc w:val="both"/>
              <w:rPr>
                <w:rFonts w:ascii="Arial" w:hAnsi="Arial" w:cs="Arial"/>
                <w:sz w:val="20"/>
                <w:szCs w:val="20"/>
              </w:rPr>
            </w:pPr>
            <w:r>
              <w:rPr>
                <w:rFonts w:ascii="Arial" w:hAnsi="Arial" w:cs="Arial"/>
                <w:b/>
                <w:sz w:val="20"/>
                <w:szCs w:val="20"/>
              </w:rPr>
              <w:t>SEGUNDO MOMENTO</w:t>
            </w:r>
            <w:r w:rsidR="002618F0" w:rsidRPr="00E355C8">
              <w:rPr>
                <w:rFonts w:ascii="Arial" w:hAnsi="Arial" w:cs="Arial"/>
                <w:sz w:val="20"/>
                <w:szCs w:val="20"/>
              </w:rPr>
              <w:t>: Identifica</w:t>
            </w:r>
            <w:r>
              <w:rPr>
                <w:rFonts w:ascii="Arial" w:hAnsi="Arial" w:cs="Arial"/>
                <w:sz w:val="20"/>
                <w:szCs w:val="20"/>
              </w:rPr>
              <w:t>r las principales alteraciones que permitan realizar diagnósticos de las patologías neurológicas que causan alteraciones en el comportamiento.</w:t>
            </w:r>
          </w:p>
          <w:p w14:paraId="05F08939" w14:textId="6FBB4666" w:rsidR="00EF0C97" w:rsidRPr="00E355C8" w:rsidRDefault="00CB12BA" w:rsidP="00EF0C97">
            <w:pPr>
              <w:rPr>
                <w:rFonts w:ascii="Arial" w:hAnsi="Arial" w:cs="Arial"/>
                <w:sz w:val="20"/>
                <w:szCs w:val="20"/>
              </w:rPr>
            </w:pPr>
            <w:r>
              <w:rPr>
                <w:rFonts w:ascii="Arial" w:hAnsi="Arial" w:cs="Arial"/>
                <w:sz w:val="20"/>
                <w:szCs w:val="20"/>
              </w:rPr>
              <w:t>Temáticas relacionadas</w:t>
            </w:r>
            <w:r w:rsidR="00EF0C97" w:rsidRPr="002E5A63">
              <w:rPr>
                <w:rFonts w:ascii="Arial" w:hAnsi="Arial" w:cs="Arial"/>
                <w:sz w:val="20"/>
                <w:szCs w:val="20"/>
              </w:rPr>
              <w:t>:</w:t>
            </w:r>
          </w:p>
          <w:p w14:paraId="4B1A3157" w14:textId="77777777" w:rsidR="00EF5B32" w:rsidRPr="00E355C8" w:rsidRDefault="00EF5B32" w:rsidP="00EF5B32">
            <w:pPr>
              <w:pStyle w:val="Prrafodelista"/>
              <w:numPr>
                <w:ilvl w:val="0"/>
                <w:numId w:val="8"/>
              </w:numPr>
              <w:rPr>
                <w:rFonts w:ascii="Arial" w:hAnsi="Arial" w:cs="Arial"/>
                <w:sz w:val="20"/>
                <w:szCs w:val="20"/>
              </w:rPr>
            </w:pPr>
            <w:r w:rsidRPr="00E355C8">
              <w:rPr>
                <w:rFonts w:ascii="Arial" w:hAnsi="Arial" w:cs="Arial"/>
                <w:sz w:val="20"/>
                <w:szCs w:val="20"/>
              </w:rPr>
              <w:t>Enfermedades neurodegenerativas</w:t>
            </w:r>
          </w:p>
          <w:p w14:paraId="53168CB8" w14:textId="77777777" w:rsidR="002618F0" w:rsidRPr="00E355C8" w:rsidRDefault="002618F0" w:rsidP="00E46A84">
            <w:pPr>
              <w:pStyle w:val="Prrafodelista"/>
              <w:numPr>
                <w:ilvl w:val="0"/>
                <w:numId w:val="8"/>
              </w:numPr>
              <w:rPr>
                <w:rFonts w:ascii="Arial" w:hAnsi="Arial" w:cs="Arial"/>
                <w:sz w:val="20"/>
                <w:szCs w:val="20"/>
              </w:rPr>
            </w:pPr>
            <w:r w:rsidRPr="00E355C8">
              <w:rPr>
                <w:rFonts w:ascii="Arial" w:hAnsi="Arial" w:cs="Arial"/>
                <w:sz w:val="20"/>
                <w:szCs w:val="20"/>
              </w:rPr>
              <w:t>Traumatismos craneoencefálicos</w:t>
            </w:r>
          </w:p>
          <w:p w14:paraId="232140BE" w14:textId="77777777" w:rsidR="002618F0" w:rsidRDefault="002618F0" w:rsidP="00E46A84">
            <w:pPr>
              <w:pStyle w:val="Prrafodelista"/>
              <w:numPr>
                <w:ilvl w:val="0"/>
                <w:numId w:val="8"/>
              </w:numPr>
              <w:rPr>
                <w:rFonts w:ascii="Arial" w:hAnsi="Arial" w:cs="Arial"/>
                <w:sz w:val="20"/>
                <w:szCs w:val="20"/>
              </w:rPr>
            </w:pPr>
            <w:r w:rsidRPr="00E355C8">
              <w:rPr>
                <w:rFonts w:ascii="Arial" w:hAnsi="Arial" w:cs="Arial"/>
                <w:sz w:val="20"/>
                <w:szCs w:val="20"/>
              </w:rPr>
              <w:t>Accidentes cerebrovasculares</w:t>
            </w:r>
          </w:p>
          <w:p w14:paraId="35DB0C9D" w14:textId="5FEC2BEC" w:rsidR="00EF0C97" w:rsidRPr="00E355C8" w:rsidRDefault="00EF0C97" w:rsidP="00E46A84">
            <w:pPr>
              <w:pStyle w:val="Prrafodelista"/>
              <w:numPr>
                <w:ilvl w:val="0"/>
                <w:numId w:val="8"/>
              </w:numPr>
              <w:rPr>
                <w:rFonts w:ascii="Arial" w:hAnsi="Arial" w:cs="Arial"/>
                <w:sz w:val="20"/>
                <w:szCs w:val="20"/>
              </w:rPr>
            </w:pPr>
            <w:r>
              <w:rPr>
                <w:rFonts w:ascii="Arial" w:hAnsi="Arial" w:cs="Arial"/>
                <w:sz w:val="20"/>
                <w:szCs w:val="20"/>
              </w:rPr>
              <w:t>Neoplasias</w:t>
            </w:r>
          </w:p>
          <w:p w14:paraId="45402986" w14:textId="17BBD2F0" w:rsidR="002618F0" w:rsidRPr="00072864" w:rsidRDefault="002618F0" w:rsidP="00072864">
            <w:pPr>
              <w:pStyle w:val="Prrafodelista"/>
              <w:numPr>
                <w:ilvl w:val="0"/>
                <w:numId w:val="8"/>
              </w:numPr>
              <w:rPr>
                <w:rFonts w:ascii="Arial" w:hAnsi="Arial" w:cs="Arial"/>
                <w:sz w:val="20"/>
                <w:szCs w:val="20"/>
              </w:rPr>
            </w:pPr>
            <w:r w:rsidRPr="00E355C8">
              <w:rPr>
                <w:rFonts w:ascii="Arial" w:hAnsi="Arial" w:cs="Arial"/>
                <w:sz w:val="20"/>
                <w:szCs w:val="20"/>
              </w:rPr>
              <w:t>Epilepsia</w:t>
            </w:r>
          </w:p>
        </w:tc>
      </w:tr>
      <w:tr w:rsidR="002618F0" w:rsidRPr="00E355C8" w14:paraId="5916DD45" w14:textId="77777777" w:rsidTr="00027E8A">
        <w:trPr>
          <w:cantSplit/>
          <w:trHeight w:val="450"/>
          <w:tblHeader/>
        </w:trPr>
        <w:tc>
          <w:tcPr>
            <w:tcW w:w="2805" w:type="dxa"/>
            <w:vMerge w:val="restart"/>
            <w:vAlign w:val="center"/>
          </w:tcPr>
          <w:p w14:paraId="302CCEAD" w14:textId="77777777" w:rsidR="002618F0" w:rsidRPr="00E355C8" w:rsidRDefault="002618F0" w:rsidP="002618F0">
            <w:pPr>
              <w:jc w:val="center"/>
              <w:rPr>
                <w:rFonts w:ascii="Arial" w:hAnsi="Arial" w:cs="Arial"/>
                <w:b/>
                <w:sz w:val="20"/>
                <w:szCs w:val="20"/>
              </w:rPr>
            </w:pPr>
            <w:r w:rsidRPr="00E355C8">
              <w:rPr>
                <w:rFonts w:ascii="Arial" w:hAnsi="Arial" w:cs="Arial"/>
                <w:b/>
                <w:sz w:val="20"/>
                <w:szCs w:val="20"/>
              </w:rPr>
              <w:t>Aprendizajes esperados</w:t>
            </w:r>
          </w:p>
        </w:tc>
        <w:tc>
          <w:tcPr>
            <w:tcW w:w="7110" w:type="dxa"/>
            <w:gridSpan w:val="2"/>
            <w:vAlign w:val="center"/>
          </w:tcPr>
          <w:p w14:paraId="420194BF" w14:textId="77777777" w:rsidR="002618F0" w:rsidRPr="00E355C8" w:rsidRDefault="002618F0" w:rsidP="002618F0">
            <w:pPr>
              <w:jc w:val="center"/>
              <w:rPr>
                <w:rFonts w:ascii="Arial" w:hAnsi="Arial" w:cs="Arial"/>
                <w:b/>
                <w:sz w:val="20"/>
                <w:szCs w:val="20"/>
              </w:rPr>
            </w:pPr>
            <w:r w:rsidRPr="00E355C8">
              <w:rPr>
                <w:rFonts w:ascii="Arial" w:hAnsi="Arial" w:cs="Arial"/>
                <w:b/>
                <w:sz w:val="20"/>
                <w:szCs w:val="20"/>
              </w:rPr>
              <w:t>Actividades</w:t>
            </w:r>
          </w:p>
          <w:p w14:paraId="51B42B51" w14:textId="77777777" w:rsidR="002618F0" w:rsidRPr="00E355C8" w:rsidRDefault="002618F0" w:rsidP="002618F0">
            <w:pPr>
              <w:jc w:val="center"/>
              <w:rPr>
                <w:rFonts w:ascii="Arial" w:hAnsi="Arial" w:cs="Arial"/>
                <w:sz w:val="20"/>
                <w:szCs w:val="20"/>
              </w:rPr>
            </w:pPr>
            <w:r w:rsidRPr="00E355C8">
              <w:rPr>
                <w:rFonts w:ascii="Arial" w:hAnsi="Arial" w:cs="Arial"/>
                <w:sz w:val="20"/>
                <w:szCs w:val="20"/>
              </w:rPr>
              <w:t>I: Individual, P: Parejas, E: Equipo, G: Grupo</w:t>
            </w:r>
          </w:p>
        </w:tc>
        <w:tc>
          <w:tcPr>
            <w:tcW w:w="2985" w:type="dxa"/>
            <w:vMerge w:val="restart"/>
            <w:vAlign w:val="center"/>
          </w:tcPr>
          <w:p w14:paraId="07EEAAA8" w14:textId="77777777" w:rsidR="002618F0" w:rsidRPr="00E355C8" w:rsidRDefault="002618F0" w:rsidP="002618F0">
            <w:pPr>
              <w:jc w:val="center"/>
              <w:rPr>
                <w:rFonts w:ascii="Arial" w:hAnsi="Arial" w:cs="Arial"/>
                <w:b/>
                <w:sz w:val="20"/>
                <w:szCs w:val="20"/>
              </w:rPr>
            </w:pPr>
            <w:r w:rsidRPr="00E355C8">
              <w:rPr>
                <w:rFonts w:ascii="Arial" w:hAnsi="Arial" w:cs="Arial"/>
                <w:b/>
                <w:sz w:val="20"/>
                <w:szCs w:val="20"/>
              </w:rPr>
              <w:t>Productos e indicadores de evaluación</w:t>
            </w:r>
          </w:p>
          <w:p w14:paraId="6A15958B" w14:textId="77777777" w:rsidR="002618F0" w:rsidRPr="00E355C8" w:rsidRDefault="002618F0" w:rsidP="002618F0">
            <w:pPr>
              <w:jc w:val="center"/>
              <w:rPr>
                <w:rFonts w:ascii="Arial" w:hAnsi="Arial" w:cs="Arial"/>
                <w:sz w:val="20"/>
                <w:szCs w:val="20"/>
              </w:rPr>
            </w:pPr>
          </w:p>
        </w:tc>
      </w:tr>
      <w:tr w:rsidR="002618F0" w:rsidRPr="00E355C8" w14:paraId="747DAC38" w14:textId="77777777" w:rsidTr="00027E8A">
        <w:trPr>
          <w:cantSplit/>
          <w:trHeight w:val="376"/>
          <w:tblHeader/>
        </w:trPr>
        <w:tc>
          <w:tcPr>
            <w:tcW w:w="2805" w:type="dxa"/>
            <w:vMerge/>
            <w:vAlign w:val="center"/>
          </w:tcPr>
          <w:p w14:paraId="5D338FDC" w14:textId="77777777" w:rsidR="002618F0" w:rsidRPr="00E355C8" w:rsidRDefault="002618F0" w:rsidP="002618F0">
            <w:pPr>
              <w:jc w:val="center"/>
              <w:rPr>
                <w:rFonts w:ascii="Arial" w:hAnsi="Arial" w:cs="Arial"/>
                <w:b/>
                <w:sz w:val="20"/>
                <w:szCs w:val="20"/>
              </w:rPr>
            </w:pPr>
          </w:p>
        </w:tc>
        <w:tc>
          <w:tcPr>
            <w:tcW w:w="3701" w:type="dxa"/>
            <w:vAlign w:val="center"/>
          </w:tcPr>
          <w:p w14:paraId="1E22C510" w14:textId="77777777" w:rsidR="002618F0" w:rsidRPr="00E355C8" w:rsidRDefault="002618F0" w:rsidP="002618F0">
            <w:pPr>
              <w:jc w:val="center"/>
              <w:rPr>
                <w:rFonts w:ascii="Arial" w:hAnsi="Arial" w:cs="Arial"/>
                <w:b/>
                <w:sz w:val="20"/>
                <w:szCs w:val="20"/>
              </w:rPr>
            </w:pPr>
            <w:r w:rsidRPr="00E355C8">
              <w:rPr>
                <w:rFonts w:ascii="Arial" w:hAnsi="Arial" w:cs="Arial"/>
                <w:b/>
                <w:sz w:val="20"/>
                <w:szCs w:val="20"/>
              </w:rPr>
              <w:t>TBCD</w:t>
            </w:r>
          </w:p>
        </w:tc>
        <w:tc>
          <w:tcPr>
            <w:tcW w:w="3409" w:type="dxa"/>
            <w:vAlign w:val="center"/>
          </w:tcPr>
          <w:p w14:paraId="36EEBDFF" w14:textId="77777777" w:rsidR="002618F0" w:rsidRPr="00E355C8" w:rsidRDefault="002618F0" w:rsidP="002618F0">
            <w:pPr>
              <w:jc w:val="center"/>
              <w:rPr>
                <w:rFonts w:ascii="Arial" w:hAnsi="Arial" w:cs="Arial"/>
                <w:b/>
                <w:sz w:val="20"/>
                <w:szCs w:val="20"/>
              </w:rPr>
            </w:pPr>
            <w:r w:rsidRPr="00E355C8">
              <w:rPr>
                <w:rFonts w:ascii="Arial" w:hAnsi="Arial" w:cs="Arial"/>
                <w:b/>
                <w:sz w:val="20"/>
                <w:szCs w:val="20"/>
              </w:rPr>
              <w:t>TIE</w:t>
            </w:r>
          </w:p>
        </w:tc>
        <w:tc>
          <w:tcPr>
            <w:tcW w:w="2985" w:type="dxa"/>
            <w:vMerge/>
            <w:vAlign w:val="center"/>
          </w:tcPr>
          <w:p w14:paraId="7FFBA88A" w14:textId="77777777" w:rsidR="002618F0" w:rsidRPr="00E355C8" w:rsidRDefault="002618F0" w:rsidP="002618F0">
            <w:pPr>
              <w:jc w:val="center"/>
              <w:rPr>
                <w:rFonts w:ascii="Arial" w:hAnsi="Arial" w:cs="Arial"/>
                <w:b/>
                <w:sz w:val="20"/>
                <w:szCs w:val="20"/>
              </w:rPr>
            </w:pPr>
          </w:p>
        </w:tc>
      </w:tr>
      <w:tr w:rsidR="002618F0" w:rsidRPr="00E355C8" w14:paraId="644ED0E8" w14:textId="77777777" w:rsidTr="00027E8A">
        <w:trPr>
          <w:trHeight w:val="1145"/>
        </w:trPr>
        <w:tc>
          <w:tcPr>
            <w:tcW w:w="2805" w:type="dxa"/>
          </w:tcPr>
          <w:p w14:paraId="1444C460" w14:textId="77777777" w:rsidR="002618F0" w:rsidRPr="00E355C8" w:rsidRDefault="002618F0" w:rsidP="002618F0">
            <w:pPr>
              <w:ind w:left="-12"/>
              <w:rPr>
                <w:rFonts w:ascii="Arial" w:hAnsi="Arial" w:cs="Arial"/>
                <w:sz w:val="20"/>
                <w:szCs w:val="20"/>
                <w:lang w:val="es-MX"/>
              </w:rPr>
            </w:pPr>
          </w:p>
          <w:p w14:paraId="2D2E5D3C" w14:textId="2BEBE675" w:rsidR="002618F0" w:rsidRPr="00E355C8" w:rsidRDefault="002618F0" w:rsidP="002618F0">
            <w:pPr>
              <w:rPr>
                <w:rFonts w:ascii="Arial" w:hAnsi="Arial" w:cs="Arial"/>
                <w:sz w:val="20"/>
                <w:szCs w:val="20"/>
              </w:rPr>
            </w:pPr>
            <w:r w:rsidRPr="00E355C8">
              <w:rPr>
                <w:rFonts w:ascii="Arial" w:hAnsi="Arial" w:cs="Arial"/>
                <w:sz w:val="20"/>
                <w:szCs w:val="20"/>
              </w:rPr>
              <w:t>Identificar las causas que subyacen a cada patología, así como los principales síntomas neuropsicológic</w:t>
            </w:r>
            <w:r w:rsidR="00E46A84" w:rsidRPr="00E355C8">
              <w:rPr>
                <w:rFonts w:ascii="Arial" w:hAnsi="Arial" w:cs="Arial"/>
                <w:sz w:val="20"/>
                <w:szCs w:val="20"/>
              </w:rPr>
              <w:t>os que presentan los pacientes.</w:t>
            </w:r>
          </w:p>
          <w:p w14:paraId="66BB8FC6" w14:textId="77777777" w:rsidR="002618F0" w:rsidRPr="00E355C8" w:rsidRDefault="002618F0" w:rsidP="002618F0">
            <w:pPr>
              <w:ind w:left="-12"/>
              <w:rPr>
                <w:rFonts w:ascii="Arial" w:hAnsi="Arial" w:cs="Arial"/>
                <w:sz w:val="20"/>
                <w:szCs w:val="20"/>
                <w:lang w:val="es-MX"/>
              </w:rPr>
            </w:pPr>
          </w:p>
          <w:p w14:paraId="44879BFC" w14:textId="77777777" w:rsidR="002618F0" w:rsidRPr="00E355C8" w:rsidRDefault="002618F0" w:rsidP="002618F0">
            <w:pPr>
              <w:ind w:left="-12"/>
              <w:rPr>
                <w:rFonts w:ascii="Arial" w:hAnsi="Arial" w:cs="Arial"/>
                <w:sz w:val="20"/>
                <w:szCs w:val="20"/>
                <w:lang w:val="es-MX"/>
              </w:rPr>
            </w:pPr>
            <w:r w:rsidRPr="00E355C8">
              <w:rPr>
                <w:rFonts w:ascii="Arial" w:hAnsi="Arial" w:cs="Arial"/>
                <w:sz w:val="20"/>
                <w:szCs w:val="20"/>
                <w:lang w:val="es-MX"/>
              </w:rPr>
              <w:t>Explicar los síntomas que se presentan después de las diferentes patologías.</w:t>
            </w:r>
          </w:p>
          <w:p w14:paraId="2177F275" w14:textId="77777777" w:rsidR="002618F0" w:rsidRPr="00E355C8" w:rsidRDefault="002618F0" w:rsidP="002618F0">
            <w:pPr>
              <w:ind w:left="-12"/>
              <w:rPr>
                <w:rFonts w:ascii="Arial" w:hAnsi="Arial" w:cs="Arial"/>
                <w:sz w:val="20"/>
                <w:szCs w:val="20"/>
                <w:lang w:val="es-MX"/>
              </w:rPr>
            </w:pPr>
          </w:p>
          <w:p w14:paraId="119D392A" w14:textId="77777777" w:rsidR="002618F0" w:rsidRPr="00E355C8" w:rsidRDefault="002618F0" w:rsidP="002618F0">
            <w:pPr>
              <w:ind w:left="-12"/>
              <w:rPr>
                <w:rFonts w:ascii="Arial" w:hAnsi="Arial" w:cs="Arial"/>
                <w:sz w:val="20"/>
                <w:szCs w:val="20"/>
                <w:lang w:val="es-MX"/>
              </w:rPr>
            </w:pPr>
            <w:r w:rsidRPr="00E355C8">
              <w:rPr>
                <w:rFonts w:ascii="Arial" w:hAnsi="Arial" w:cs="Arial"/>
                <w:sz w:val="20"/>
                <w:szCs w:val="20"/>
                <w:lang w:val="es-MX"/>
              </w:rPr>
              <w:lastRenderedPageBreak/>
              <w:t>A partir de la presentación de casos clínicos, determinar las regiones cerebrales afectadas en cada caso.</w:t>
            </w:r>
          </w:p>
          <w:p w14:paraId="57A6BEBF" w14:textId="77777777" w:rsidR="002618F0" w:rsidRPr="00E355C8" w:rsidRDefault="002618F0" w:rsidP="002618F0">
            <w:pPr>
              <w:ind w:left="-12"/>
              <w:rPr>
                <w:rFonts w:ascii="Arial" w:hAnsi="Arial" w:cs="Arial"/>
                <w:sz w:val="20"/>
                <w:szCs w:val="20"/>
                <w:lang w:val="es-MX"/>
              </w:rPr>
            </w:pPr>
          </w:p>
          <w:p w14:paraId="219FAC15" w14:textId="7CABCE88" w:rsidR="002618F0" w:rsidRPr="00E355C8" w:rsidRDefault="002618F0" w:rsidP="00F81E63">
            <w:pPr>
              <w:ind w:left="-12"/>
              <w:rPr>
                <w:rFonts w:ascii="Arial" w:hAnsi="Arial" w:cs="Arial"/>
                <w:sz w:val="20"/>
                <w:szCs w:val="20"/>
                <w:lang w:val="es-MX"/>
              </w:rPr>
            </w:pPr>
            <w:r w:rsidRPr="00E355C8">
              <w:rPr>
                <w:rFonts w:ascii="Arial" w:hAnsi="Arial" w:cs="Arial"/>
                <w:sz w:val="20"/>
                <w:szCs w:val="20"/>
                <w:lang w:val="es-MX"/>
              </w:rPr>
              <w:t>Describir los procedimientos diagnósticos que se emplean para</w:t>
            </w:r>
            <w:r w:rsidR="000E4E90" w:rsidRPr="00E355C8">
              <w:rPr>
                <w:rFonts w:ascii="Arial" w:hAnsi="Arial" w:cs="Arial"/>
                <w:sz w:val="20"/>
                <w:szCs w:val="20"/>
                <w:lang w:val="es-MX"/>
              </w:rPr>
              <w:t xml:space="preserve"> la evaluación de pacientes con</w:t>
            </w:r>
            <w:r w:rsidRPr="00E355C8">
              <w:rPr>
                <w:rFonts w:ascii="Arial" w:hAnsi="Arial" w:cs="Arial"/>
                <w:sz w:val="20"/>
                <w:szCs w:val="20"/>
                <w:lang w:val="es-MX"/>
              </w:rPr>
              <w:t xml:space="preserve"> diversas alteraciones neurológicas.</w:t>
            </w:r>
          </w:p>
          <w:p w14:paraId="05995A6E" w14:textId="77777777" w:rsidR="002618F0" w:rsidRPr="00E355C8" w:rsidRDefault="002618F0" w:rsidP="00F81E63">
            <w:pPr>
              <w:rPr>
                <w:rFonts w:ascii="Arial" w:hAnsi="Arial" w:cs="Arial"/>
                <w:sz w:val="20"/>
                <w:szCs w:val="20"/>
                <w:lang w:val="es-MX"/>
              </w:rPr>
            </w:pPr>
          </w:p>
          <w:p w14:paraId="0AB9AC50" w14:textId="77777777" w:rsidR="002618F0" w:rsidRPr="00E355C8" w:rsidRDefault="002618F0" w:rsidP="00F81E63">
            <w:pPr>
              <w:rPr>
                <w:rFonts w:ascii="Arial" w:hAnsi="Arial" w:cs="Arial"/>
                <w:sz w:val="20"/>
                <w:szCs w:val="20"/>
                <w:lang w:val="es-MX"/>
              </w:rPr>
            </w:pPr>
          </w:p>
        </w:tc>
        <w:tc>
          <w:tcPr>
            <w:tcW w:w="3701" w:type="dxa"/>
          </w:tcPr>
          <w:p w14:paraId="10143B87" w14:textId="77777777" w:rsidR="002618F0" w:rsidRPr="00E355C8" w:rsidRDefault="002618F0" w:rsidP="002618F0">
            <w:pPr>
              <w:spacing w:after="120"/>
              <w:rPr>
                <w:rFonts w:ascii="Arial" w:hAnsi="Arial" w:cs="Arial"/>
                <w:sz w:val="20"/>
                <w:szCs w:val="20"/>
              </w:rPr>
            </w:pPr>
          </w:p>
          <w:p w14:paraId="1E14141F" w14:textId="6FF27FAC" w:rsidR="00F81E63" w:rsidRPr="00E355C8" w:rsidRDefault="00CB12BA" w:rsidP="002618F0">
            <w:pPr>
              <w:spacing w:after="120"/>
              <w:rPr>
                <w:rFonts w:ascii="Arial" w:hAnsi="Arial" w:cs="Arial"/>
                <w:sz w:val="20"/>
                <w:szCs w:val="20"/>
              </w:rPr>
            </w:pPr>
            <w:r>
              <w:rPr>
                <w:rFonts w:ascii="Arial" w:hAnsi="Arial" w:cs="Arial"/>
                <w:sz w:val="20"/>
                <w:szCs w:val="20"/>
              </w:rPr>
              <w:t xml:space="preserve">Discusión grupal a manera de seminario conducida por el profesor </w:t>
            </w:r>
            <w:r w:rsidR="00F81E63" w:rsidRPr="00B93C27">
              <w:rPr>
                <w:rFonts w:ascii="Arial" w:hAnsi="Arial" w:cs="Arial"/>
                <w:sz w:val="20"/>
                <w:szCs w:val="20"/>
              </w:rPr>
              <w:t>acerca del tema, para resolver dudas o ampliar la información en forma grupal</w:t>
            </w:r>
            <w:r w:rsidR="00F81E63" w:rsidRPr="00E355C8">
              <w:rPr>
                <w:rFonts w:ascii="Arial" w:hAnsi="Arial" w:cs="Arial"/>
                <w:sz w:val="20"/>
                <w:szCs w:val="20"/>
              </w:rPr>
              <w:t xml:space="preserve"> (G) </w:t>
            </w:r>
          </w:p>
          <w:p w14:paraId="52A3531B" w14:textId="4B59D46C" w:rsidR="002618F0" w:rsidRPr="00E355C8" w:rsidRDefault="002618F0" w:rsidP="002618F0">
            <w:pPr>
              <w:spacing w:after="120"/>
              <w:rPr>
                <w:rFonts w:ascii="Arial" w:hAnsi="Arial" w:cs="Arial"/>
                <w:sz w:val="20"/>
                <w:szCs w:val="20"/>
                <w:lang w:val="es-MX"/>
              </w:rPr>
            </w:pPr>
            <w:r w:rsidRPr="00E355C8">
              <w:rPr>
                <w:rFonts w:ascii="Arial" w:hAnsi="Arial" w:cs="Arial"/>
                <w:sz w:val="20"/>
                <w:szCs w:val="20"/>
              </w:rPr>
              <w:t xml:space="preserve">Ante la presentación de casos clínicos, que pueden ser pruebas electrofisiológicas o estudios de imagen, </w:t>
            </w:r>
            <w:r w:rsidR="009017DF" w:rsidRPr="00E355C8">
              <w:rPr>
                <w:rFonts w:ascii="Arial" w:hAnsi="Arial" w:cs="Arial"/>
                <w:sz w:val="20"/>
                <w:szCs w:val="20"/>
              </w:rPr>
              <w:t>identificar</w:t>
            </w:r>
            <w:r w:rsidRPr="00E355C8">
              <w:rPr>
                <w:rFonts w:ascii="Arial" w:hAnsi="Arial" w:cs="Arial"/>
                <w:sz w:val="20"/>
                <w:szCs w:val="20"/>
              </w:rPr>
              <w:t xml:space="preserve"> </w:t>
            </w:r>
            <w:r w:rsidRPr="00E355C8">
              <w:rPr>
                <w:rFonts w:ascii="Arial" w:hAnsi="Arial" w:cs="Arial"/>
                <w:sz w:val="20"/>
                <w:szCs w:val="20"/>
                <w:lang w:val="es-MX"/>
              </w:rPr>
              <w:t xml:space="preserve">los síntomas </w:t>
            </w:r>
            <w:r w:rsidRPr="00E355C8">
              <w:rPr>
                <w:rFonts w:ascii="Arial" w:hAnsi="Arial" w:cs="Arial"/>
                <w:sz w:val="20"/>
                <w:szCs w:val="20"/>
                <w:lang w:val="es-MX"/>
              </w:rPr>
              <w:lastRenderedPageBreak/>
              <w:t>neuropsicológicos que pudiera presentar el paciente (G)</w:t>
            </w:r>
          </w:p>
          <w:p w14:paraId="57765AB5" w14:textId="5036FD7D" w:rsidR="002618F0" w:rsidRPr="00E355C8" w:rsidRDefault="002618F0" w:rsidP="002618F0">
            <w:pPr>
              <w:spacing w:after="120"/>
              <w:rPr>
                <w:rFonts w:ascii="Arial" w:hAnsi="Arial" w:cs="Arial"/>
                <w:sz w:val="20"/>
                <w:szCs w:val="20"/>
              </w:rPr>
            </w:pPr>
            <w:r w:rsidRPr="00E355C8">
              <w:rPr>
                <w:rFonts w:ascii="Arial" w:hAnsi="Arial" w:cs="Arial"/>
                <w:sz w:val="20"/>
                <w:szCs w:val="20"/>
              </w:rPr>
              <w:t>A partir de la descripción de síntomas en distintos casos, identificar los procesos fisiopatológicos implicados (G)</w:t>
            </w:r>
          </w:p>
          <w:p w14:paraId="19E3D90F" w14:textId="68A77E79" w:rsidR="002618F0" w:rsidRPr="00E355C8" w:rsidRDefault="002618F0" w:rsidP="002618F0">
            <w:pPr>
              <w:spacing w:after="120"/>
              <w:rPr>
                <w:rFonts w:ascii="Arial" w:hAnsi="Arial" w:cs="Arial"/>
                <w:sz w:val="20"/>
                <w:szCs w:val="20"/>
              </w:rPr>
            </w:pPr>
            <w:r w:rsidRPr="00E355C8">
              <w:rPr>
                <w:rFonts w:ascii="Arial" w:hAnsi="Arial" w:cs="Arial"/>
                <w:sz w:val="20"/>
                <w:szCs w:val="20"/>
              </w:rPr>
              <w:t xml:space="preserve">Identificar las estrategias diagnósticas en función de los datos recabados en cada historia clínica (G). </w:t>
            </w:r>
          </w:p>
        </w:tc>
        <w:tc>
          <w:tcPr>
            <w:tcW w:w="3409" w:type="dxa"/>
          </w:tcPr>
          <w:p w14:paraId="550AC647" w14:textId="77777777" w:rsidR="002618F0" w:rsidRPr="00E355C8" w:rsidRDefault="002618F0" w:rsidP="002618F0">
            <w:pPr>
              <w:spacing w:after="120"/>
              <w:rPr>
                <w:rFonts w:ascii="Arial" w:hAnsi="Arial" w:cs="Arial"/>
                <w:sz w:val="20"/>
                <w:szCs w:val="20"/>
              </w:rPr>
            </w:pPr>
          </w:p>
          <w:p w14:paraId="0FFE17C9" w14:textId="06940F25" w:rsidR="00E46A84" w:rsidRPr="00E355C8" w:rsidRDefault="00E46A84" w:rsidP="00F81E63">
            <w:pPr>
              <w:spacing w:after="120"/>
              <w:rPr>
                <w:rFonts w:ascii="Arial" w:hAnsi="Arial" w:cs="Arial"/>
                <w:sz w:val="20"/>
                <w:szCs w:val="20"/>
              </w:rPr>
            </w:pPr>
            <w:r w:rsidRPr="00E355C8">
              <w:rPr>
                <w:rFonts w:ascii="Arial" w:hAnsi="Arial" w:cs="Arial"/>
                <w:sz w:val="20"/>
                <w:szCs w:val="20"/>
              </w:rPr>
              <w:t>Búsqueda, procesamiento y análisis de información sobre las patologías neurológicas en diversas fuentes documentales y elaborar reportes de lectura.  (I).</w:t>
            </w:r>
          </w:p>
          <w:p w14:paraId="5F584517" w14:textId="7915B6C9" w:rsidR="00E46A84" w:rsidRPr="00E355C8" w:rsidRDefault="00F81E63" w:rsidP="00E46A84">
            <w:pPr>
              <w:spacing w:after="120"/>
              <w:rPr>
                <w:rFonts w:ascii="Arial" w:hAnsi="Arial" w:cs="Arial"/>
                <w:sz w:val="20"/>
                <w:szCs w:val="20"/>
              </w:rPr>
            </w:pPr>
            <w:r w:rsidRPr="00E355C8">
              <w:rPr>
                <w:rFonts w:ascii="Arial" w:hAnsi="Arial" w:cs="Arial"/>
                <w:sz w:val="20"/>
                <w:szCs w:val="20"/>
              </w:rPr>
              <w:t xml:space="preserve">Saber realizar preguntas pertinentes con respecto a la base clínica y farmacológica de los trastornos cerebrales e idear </w:t>
            </w:r>
            <w:r w:rsidRPr="00E355C8">
              <w:rPr>
                <w:rFonts w:ascii="Arial" w:hAnsi="Arial" w:cs="Arial"/>
                <w:sz w:val="20"/>
                <w:szCs w:val="20"/>
              </w:rPr>
              <w:lastRenderedPageBreak/>
              <w:t>metodologías para responderlas de forma profesional (I y E)</w:t>
            </w:r>
          </w:p>
          <w:p w14:paraId="7EDF6011" w14:textId="63178CAF" w:rsidR="002618F0" w:rsidRPr="00E355C8" w:rsidRDefault="00E46A84" w:rsidP="00E46A84">
            <w:pPr>
              <w:spacing w:after="120"/>
              <w:rPr>
                <w:rFonts w:ascii="Arial" w:hAnsi="Arial" w:cs="Arial"/>
                <w:sz w:val="20"/>
                <w:szCs w:val="20"/>
              </w:rPr>
            </w:pPr>
            <w:r w:rsidRPr="00E355C8">
              <w:rPr>
                <w:rFonts w:ascii="Arial" w:hAnsi="Arial" w:cs="Arial"/>
                <w:sz w:val="20"/>
                <w:szCs w:val="20"/>
              </w:rPr>
              <w:t xml:space="preserve">Analizar los síntomas que presentan los pacientes a partir de la observación de videos </w:t>
            </w:r>
            <w:r w:rsidR="00F81E63" w:rsidRPr="00E355C8">
              <w:rPr>
                <w:rFonts w:ascii="Arial" w:hAnsi="Arial" w:cs="Arial"/>
                <w:sz w:val="20"/>
                <w:szCs w:val="20"/>
              </w:rPr>
              <w:t xml:space="preserve">para preguntarse al respecto de la sintomatología y el posible diagnóstico </w:t>
            </w:r>
            <w:r w:rsidRPr="00E355C8">
              <w:rPr>
                <w:rFonts w:ascii="Arial" w:hAnsi="Arial" w:cs="Arial"/>
                <w:sz w:val="20"/>
                <w:szCs w:val="20"/>
              </w:rPr>
              <w:t>(I</w:t>
            </w:r>
            <w:r w:rsidR="00F81E63" w:rsidRPr="00E355C8">
              <w:rPr>
                <w:rFonts w:ascii="Arial" w:hAnsi="Arial" w:cs="Arial"/>
                <w:sz w:val="20"/>
                <w:szCs w:val="20"/>
              </w:rPr>
              <w:t xml:space="preserve"> y E</w:t>
            </w:r>
            <w:r w:rsidRPr="00E355C8">
              <w:rPr>
                <w:rFonts w:ascii="Arial" w:hAnsi="Arial" w:cs="Arial"/>
                <w:sz w:val="20"/>
                <w:szCs w:val="20"/>
              </w:rPr>
              <w:t>).</w:t>
            </w:r>
          </w:p>
          <w:p w14:paraId="5A755779" w14:textId="77777777" w:rsidR="002618F0" w:rsidRPr="00E355C8" w:rsidRDefault="002618F0" w:rsidP="002618F0">
            <w:pPr>
              <w:spacing w:after="120"/>
              <w:rPr>
                <w:rFonts w:ascii="Arial" w:hAnsi="Arial" w:cs="Arial"/>
                <w:sz w:val="20"/>
                <w:szCs w:val="20"/>
              </w:rPr>
            </w:pPr>
          </w:p>
        </w:tc>
        <w:tc>
          <w:tcPr>
            <w:tcW w:w="2985" w:type="dxa"/>
          </w:tcPr>
          <w:p w14:paraId="62A99AFE" w14:textId="77777777" w:rsidR="002618F0" w:rsidRPr="00E355C8" w:rsidRDefault="002618F0" w:rsidP="002618F0">
            <w:pPr>
              <w:ind w:left="-12"/>
              <w:rPr>
                <w:rFonts w:ascii="Arial" w:hAnsi="Arial" w:cs="Arial"/>
                <w:sz w:val="20"/>
                <w:szCs w:val="20"/>
                <w:lang w:val="es-MX"/>
              </w:rPr>
            </w:pPr>
          </w:p>
          <w:p w14:paraId="0B5C8BDC" w14:textId="75C6A154" w:rsidR="00AD6D89" w:rsidRPr="00E355C8" w:rsidRDefault="000E4E90" w:rsidP="00AD6D89">
            <w:pPr>
              <w:rPr>
                <w:rFonts w:ascii="Arial" w:hAnsi="Arial" w:cs="Arial"/>
                <w:sz w:val="20"/>
                <w:szCs w:val="20"/>
              </w:rPr>
            </w:pPr>
            <w:r w:rsidRPr="00E355C8">
              <w:rPr>
                <w:rFonts w:ascii="Arial" w:hAnsi="Arial" w:cs="Arial"/>
                <w:sz w:val="20"/>
                <w:szCs w:val="20"/>
                <w:lang w:val="es-MX"/>
              </w:rPr>
              <w:t>Quizz y láminas anatómicas donde se representan e</w:t>
            </w:r>
            <w:r w:rsidR="00AD6D89" w:rsidRPr="00E355C8">
              <w:rPr>
                <w:rFonts w:ascii="Arial" w:hAnsi="Arial" w:cs="Arial"/>
                <w:sz w:val="20"/>
                <w:szCs w:val="20"/>
                <w:lang w:val="es-MX"/>
              </w:rPr>
              <w:t>s</w:t>
            </w:r>
            <w:r w:rsidRPr="00E355C8">
              <w:rPr>
                <w:rFonts w:ascii="Arial" w:hAnsi="Arial" w:cs="Arial"/>
                <w:sz w:val="20"/>
                <w:szCs w:val="20"/>
                <w:lang w:val="es-MX"/>
              </w:rPr>
              <w:t xml:space="preserve">quemas y estructuras del sistema nervioso para identificar las </w:t>
            </w:r>
            <w:r w:rsidR="00AD6D89" w:rsidRPr="00E355C8">
              <w:rPr>
                <w:rFonts w:ascii="Arial" w:hAnsi="Arial" w:cs="Arial"/>
                <w:sz w:val="20"/>
                <w:szCs w:val="20"/>
              </w:rPr>
              <w:t>diferentes arterias cerebrales y poder interpretar angiografías obtenidas de sujetos sanos o en pacientes con alteraciones vasculares cerebrales.</w:t>
            </w:r>
          </w:p>
          <w:p w14:paraId="04949B26" w14:textId="77777777" w:rsidR="000E4E90" w:rsidRPr="00E355C8" w:rsidRDefault="000E4E90" w:rsidP="000E4E90">
            <w:pPr>
              <w:rPr>
                <w:rFonts w:ascii="Arial" w:hAnsi="Arial" w:cs="Arial"/>
                <w:sz w:val="20"/>
                <w:szCs w:val="20"/>
              </w:rPr>
            </w:pPr>
          </w:p>
          <w:p w14:paraId="4EF5DD47" w14:textId="77777777" w:rsidR="00F81E63" w:rsidRPr="00E355C8" w:rsidRDefault="00F81E63" w:rsidP="000E4E90">
            <w:pPr>
              <w:rPr>
                <w:rFonts w:ascii="Arial" w:hAnsi="Arial" w:cs="Arial"/>
                <w:sz w:val="20"/>
                <w:szCs w:val="20"/>
              </w:rPr>
            </w:pPr>
          </w:p>
          <w:p w14:paraId="5410A6CB" w14:textId="77777777" w:rsidR="000E4E90" w:rsidRPr="00E355C8" w:rsidRDefault="000E4E90" w:rsidP="000E4E90">
            <w:pPr>
              <w:rPr>
                <w:rFonts w:ascii="Arial" w:hAnsi="Arial" w:cs="Arial"/>
                <w:sz w:val="20"/>
                <w:szCs w:val="20"/>
                <w:lang w:val="es-MX"/>
              </w:rPr>
            </w:pPr>
            <w:r w:rsidRPr="00E355C8">
              <w:rPr>
                <w:rFonts w:ascii="Arial" w:hAnsi="Arial" w:cs="Arial"/>
                <w:sz w:val="20"/>
                <w:szCs w:val="20"/>
                <w:lang w:val="es-MX"/>
              </w:rPr>
              <w:t>Reportes de lectura que cumplan con los criterios señalados previamente.</w:t>
            </w:r>
          </w:p>
          <w:p w14:paraId="7B801ABC" w14:textId="77777777" w:rsidR="000E4E90" w:rsidRPr="00E355C8" w:rsidRDefault="000E4E90" w:rsidP="00E46A84">
            <w:pPr>
              <w:ind w:left="-12"/>
              <w:rPr>
                <w:rFonts w:ascii="Arial" w:hAnsi="Arial" w:cs="Arial"/>
                <w:sz w:val="20"/>
                <w:szCs w:val="20"/>
                <w:lang w:val="es-MX"/>
              </w:rPr>
            </w:pPr>
          </w:p>
          <w:p w14:paraId="6FBF085D" w14:textId="77777777" w:rsidR="00E46A84" w:rsidRPr="00E355C8" w:rsidRDefault="00E46A84" w:rsidP="00AD6D89">
            <w:pPr>
              <w:rPr>
                <w:rFonts w:ascii="Arial" w:hAnsi="Arial" w:cs="Arial"/>
                <w:sz w:val="20"/>
                <w:szCs w:val="20"/>
                <w:lang w:val="es-MX"/>
              </w:rPr>
            </w:pPr>
          </w:p>
          <w:p w14:paraId="0EB0CFC0" w14:textId="5D2C0A3B" w:rsidR="00E46A84" w:rsidRPr="00E355C8" w:rsidRDefault="00E46A84" w:rsidP="00E46A84">
            <w:pPr>
              <w:rPr>
                <w:rFonts w:ascii="Arial" w:hAnsi="Arial" w:cs="Arial"/>
                <w:sz w:val="20"/>
                <w:szCs w:val="20"/>
              </w:rPr>
            </w:pPr>
            <w:r w:rsidRPr="00E355C8">
              <w:rPr>
                <w:rFonts w:ascii="Arial" w:hAnsi="Arial" w:cs="Arial"/>
                <w:sz w:val="20"/>
                <w:szCs w:val="20"/>
              </w:rPr>
              <w:t>Elaboración de esquemas</w:t>
            </w:r>
            <w:r w:rsidR="00F81E63" w:rsidRPr="00E355C8">
              <w:rPr>
                <w:rFonts w:ascii="Arial" w:hAnsi="Arial" w:cs="Arial"/>
                <w:sz w:val="20"/>
                <w:szCs w:val="20"/>
              </w:rPr>
              <w:t xml:space="preserve"> y organizadores gráficos</w:t>
            </w:r>
            <w:r w:rsidRPr="00E355C8">
              <w:rPr>
                <w:rFonts w:ascii="Arial" w:hAnsi="Arial" w:cs="Arial"/>
                <w:sz w:val="20"/>
                <w:szCs w:val="20"/>
              </w:rPr>
              <w:t>.</w:t>
            </w:r>
          </w:p>
          <w:p w14:paraId="301EA4E2" w14:textId="77777777" w:rsidR="00E46A84" w:rsidRPr="00E355C8" w:rsidRDefault="00E46A84" w:rsidP="00E46A84">
            <w:pPr>
              <w:rPr>
                <w:rFonts w:ascii="Arial" w:hAnsi="Arial" w:cs="Arial"/>
                <w:sz w:val="20"/>
                <w:szCs w:val="20"/>
              </w:rPr>
            </w:pPr>
          </w:p>
          <w:p w14:paraId="072CFF67" w14:textId="197CF99B" w:rsidR="002618F0" w:rsidRPr="00E355C8" w:rsidRDefault="002618F0" w:rsidP="00E46A84">
            <w:pPr>
              <w:spacing w:after="120"/>
              <w:rPr>
                <w:rFonts w:ascii="Arial" w:hAnsi="Arial" w:cs="Arial"/>
                <w:sz w:val="20"/>
                <w:szCs w:val="20"/>
              </w:rPr>
            </w:pPr>
          </w:p>
        </w:tc>
      </w:tr>
    </w:tbl>
    <w:p w14:paraId="594EC2EF" w14:textId="77777777" w:rsidR="004A4496" w:rsidRDefault="004A4496" w:rsidP="00CB12BA">
      <w:pPr>
        <w:rPr>
          <w:rFonts w:ascii="Arial" w:hAnsi="Arial" w:cs="Arial"/>
          <w:b/>
          <w:color w:val="000000" w:themeColor="text1"/>
        </w:rPr>
      </w:pPr>
    </w:p>
    <w:p w14:paraId="31BF9657" w14:textId="77777777" w:rsidR="00072864" w:rsidRDefault="00072864" w:rsidP="00CB12BA">
      <w:pPr>
        <w:rPr>
          <w:rFonts w:ascii="Arial" w:hAnsi="Arial" w:cs="Arial"/>
          <w:b/>
          <w:color w:val="000000" w:themeColor="text1"/>
        </w:rPr>
      </w:pPr>
    </w:p>
    <w:p w14:paraId="5706A9D2" w14:textId="2AF6A913" w:rsidR="00CB12BA" w:rsidRPr="00CB12BA" w:rsidRDefault="00CB12BA" w:rsidP="00CB12BA">
      <w:pPr>
        <w:rPr>
          <w:rFonts w:ascii="Arial" w:hAnsi="Arial" w:cs="Arial"/>
          <w:b/>
          <w:color w:val="000000" w:themeColor="text1"/>
        </w:rPr>
      </w:pPr>
      <w:r w:rsidRPr="00CB12BA">
        <w:rPr>
          <w:rFonts w:ascii="Arial" w:hAnsi="Arial" w:cs="Arial"/>
          <w:b/>
          <w:color w:val="000000" w:themeColor="text1"/>
        </w:rPr>
        <w:t>DESCRIPCIÓN DE LA SITUACIÓN DE APRENDIZAJE</w:t>
      </w:r>
    </w:p>
    <w:p w14:paraId="35ADBC39" w14:textId="77777777" w:rsidR="00CB12BA" w:rsidRPr="00CB12BA" w:rsidRDefault="00CB12BA" w:rsidP="00CB12BA">
      <w:pPr>
        <w:spacing w:after="160" w:line="256" w:lineRule="auto"/>
        <w:jc w:val="both"/>
        <w:textAlignment w:val="baseline"/>
        <w:rPr>
          <w:rFonts w:ascii="Arial" w:hAnsi="Arial" w:cs="Arial"/>
          <w:color w:val="000000" w:themeColor="text1"/>
          <w:kern w:val="24"/>
          <w:sz w:val="22"/>
          <w:lang w:val="es-MX" w:eastAsia="es-MX"/>
        </w:rPr>
      </w:pPr>
    </w:p>
    <w:p w14:paraId="141D00D6" w14:textId="5AE9CADD" w:rsidR="00CB12BA" w:rsidRPr="00CB12BA" w:rsidRDefault="00CB12BA" w:rsidP="00CB12BA">
      <w:pPr>
        <w:spacing w:after="160" w:line="256" w:lineRule="auto"/>
        <w:jc w:val="both"/>
        <w:textAlignment w:val="baseline"/>
        <w:rPr>
          <w:rFonts w:ascii="Arial" w:hAnsi="Arial" w:cs="Arial"/>
          <w:color w:val="000000" w:themeColor="text1"/>
          <w:sz w:val="22"/>
          <w:lang w:val="es-MX" w:eastAsia="es-MX"/>
        </w:rPr>
      </w:pPr>
      <w:r w:rsidRPr="00CB12BA">
        <w:rPr>
          <w:rFonts w:ascii="Arial" w:hAnsi="Arial" w:cs="Arial"/>
          <w:color w:val="000000" w:themeColor="text1"/>
          <w:kern w:val="24"/>
          <w:sz w:val="22"/>
          <w:lang w:val="es-MX" w:eastAsia="es-MX"/>
        </w:rPr>
        <w:t>Con la experiencia del 1° momento y trabajando con casos clínicos, se revisará</w:t>
      </w:r>
      <w:r w:rsidR="00C7538A">
        <w:rPr>
          <w:rFonts w:ascii="Arial" w:hAnsi="Arial" w:cs="Arial"/>
          <w:color w:val="000000" w:themeColor="text1"/>
          <w:kern w:val="24"/>
          <w:sz w:val="22"/>
          <w:lang w:val="es-MX" w:eastAsia="es-MX"/>
        </w:rPr>
        <w:t xml:space="preserve"> la neuropsicopatología de algunos</w:t>
      </w:r>
      <w:r w:rsidR="00507254">
        <w:rPr>
          <w:rFonts w:ascii="Arial" w:hAnsi="Arial" w:cs="Arial"/>
          <w:color w:val="000000" w:themeColor="text1"/>
          <w:kern w:val="24"/>
          <w:sz w:val="22"/>
          <w:lang w:val="es-MX" w:eastAsia="es-MX"/>
        </w:rPr>
        <w:t xml:space="preserve"> trastornos </w:t>
      </w:r>
      <w:r w:rsidR="00C7538A">
        <w:rPr>
          <w:rFonts w:ascii="Arial" w:hAnsi="Arial" w:cs="Arial"/>
          <w:color w:val="000000" w:themeColor="text1"/>
          <w:kern w:val="24"/>
          <w:sz w:val="22"/>
          <w:lang w:val="es-MX" w:eastAsia="es-MX"/>
        </w:rPr>
        <w:t>(</w:t>
      </w:r>
      <w:r w:rsidR="00507254">
        <w:rPr>
          <w:rFonts w:ascii="Arial" w:hAnsi="Arial" w:cs="Arial"/>
          <w:color w:val="000000" w:themeColor="text1"/>
          <w:kern w:val="24"/>
          <w:sz w:val="22"/>
          <w:lang w:val="es-MX" w:eastAsia="es-MX"/>
        </w:rPr>
        <w:t>del lenguaje, síndrome disejecutivo, demencias y trastornos del movimiento asociados a neurodegeneración</w:t>
      </w:r>
      <w:r w:rsidR="00C7538A">
        <w:rPr>
          <w:rFonts w:ascii="Arial" w:hAnsi="Arial" w:cs="Arial"/>
          <w:color w:val="000000" w:themeColor="text1"/>
          <w:kern w:val="24"/>
          <w:sz w:val="22"/>
          <w:lang w:val="es-MX" w:eastAsia="es-MX"/>
        </w:rPr>
        <w:t>)</w:t>
      </w:r>
      <w:r w:rsidR="00507254">
        <w:rPr>
          <w:rFonts w:ascii="Arial" w:hAnsi="Arial" w:cs="Arial"/>
          <w:color w:val="000000" w:themeColor="text1"/>
          <w:kern w:val="24"/>
          <w:sz w:val="22"/>
          <w:lang w:val="es-MX" w:eastAsia="es-MX"/>
        </w:rPr>
        <w:t xml:space="preserve"> </w:t>
      </w:r>
      <w:r w:rsidRPr="00CB12BA">
        <w:rPr>
          <w:rFonts w:ascii="Arial" w:hAnsi="Arial" w:cs="Arial"/>
          <w:color w:val="000000" w:themeColor="text1"/>
          <w:kern w:val="24"/>
          <w:sz w:val="22"/>
          <w:lang w:val="es-MX" w:eastAsia="es-MX"/>
        </w:rPr>
        <w:t>haciendo énfasis en la base neurobiológica de dichas alteraciones.</w:t>
      </w:r>
    </w:p>
    <w:p w14:paraId="37B5C7D7" w14:textId="743D8BEE" w:rsidR="00CB12BA" w:rsidRPr="00CB12BA" w:rsidRDefault="00CB12BA" w:rsidP="00CB12BA">
      <w:pPr>
        <w:numPr>
          <w:ilvl w:val="0"/>
          <w:numId w:val="31"/>
        </w:numPr>
        <w:spacing w:line="256" w:lineRule="auto"/>
        <w:ind w:left="567"/>
        <w:contextualSpacing/>
        <w:jc w:val="both"/>
        <w:textAlignment w:val="baseline"/>
        <w:rPr>
          <w:rFonts w:ascii="Arial" w:hAnsi="Arial" w:cs="Arial"/>
          <w:color w:val="000000" w:themeColor="text1"/>
          <w:sz w:val="22"/>
          <w:lang w:val="es-MX" w:eastAsia="es-MX"/>
        </w:rPr>
      </w:pPr>
      <w:r w:rsidRPr="00CB12BA">
        <w:rPr>
          <w:rFonts w:ascii="Arial" w:hAnsi="Arial" w:cs="Arial"/>
          <w:color w:val="000000" w:themeColor="text1"/>
          <w:kern w:val="24"/>
          <w:sz w:val="22"/>
          <w:lang w:val="es-MX" w:eastAsia="es-MX"/>
        </w:rPr>
        <w:t xml:space="preserve">En TIE, </w:t>
      </w:r>
      <w:r w:rsidR="00C7538A">
        <w:rPr>
          <w:rFonts w:ascii="Arial" w:hAnsi="Arial" w:cs="Arial"/>
          <w:color w:val="000000" w:themeColor="text1"/>
          <w:kern w:val="24"/>
          <w:sz w:val="22"/>
          <w:lang w:val="es-MX" w:eastAsia="es-MX"/>
        </w:rPr>
        <w:t xml:space="preserve">los alumnos presentarán ante el grupo, a manera de exposición, </w:t>
      </w:r>
      <w:r w:rsidR="00EE398C">
        <w:rPr>
          <w:rFonts w:ascii="Arial" w:hAnsi="Arial" w:cs="Arial"/>
          <w:color w:val="000000" w:themeColor="text1"/>
          <w:kern w:val="24"/>
          <w:sz w:val="22"/>
          <w:lang w:val="es-MX" w:eastAsia="es-MX"/>
        </w:rPr>
        <w:t>algún trastorno neuropsicológico específico y se abordará de manera grupal un caso clínico de dicho trastorno</w:t>
      </w:r>
    </w:p>
    <w:p w14:paraId="53C0627D" w14:textId="48FBB146" w:rsidR="00CB12BA" w:rsidRPr="00CB12BA" w:rsidRDefault="00CB12BA" w:rsidP="00CB12BA">
      <w:pPr>
        <w:numPr>
          <w:ilvl w:val="0"/>
          <w:numId w:val="31"/>
        </w:numPr>
        <w:spacing w:line="256" w:lineRule="auto"/>
        <w:ind w:left="567"/>
        <w:contextualSpacing/>
        <w:jc w:val="both"/>
        <w:textAlignment w:val="baseline"/>
        <w:rPr>
          <w:rFonts w:ascii="Arial" w:hAnsi="Arial" w:cs="Arial"/>
          <w:color w:val="000000" w:themeColor="text1"/>
          <w:sz w:val="22"/>
          <w:lang w:val="es-MX" w:eastAsia="es-MX"/>
        </w:rPr>
      </w:pPr>
      <w:r w:rsidRPr="00CB12BA">
        <w:rPr>
          <w:rFonts w:ascii="Arial" w:hAnsi="Arial" w:cs="Arial"/>
          <w:color w:val="000000" w:themeColor="text1"/>
          <w:kern w:val="24"/>
          <w:sz w:val="22"/>
          <w:lang w:val="es-MX" w:eastAsia="es-MX"/>
        </w:rPr>
        <w:t>En BCD, en fo</w:t>
      </w:r>
      <w:r w:rsidR="003A5B3E">
        <w:rPr>
          <w:rFonts w:ascii="Arial" w:hAnsi="Arial" w:cs="Arial"/>
          <w:color w:val="000000" w:themeColor="text1"/>
          <w:kern w:val="24"/>
          <w:sz w:val="22"/>
          <w:lang w:val="es-MX" w:eastAsia="es-MX"/>
        </w:rPr>
        <w:t>rmato de seminario y con la met</w:t>
      </w:r>
      <w:r w:rsidRPr="00CB12BA">
        <w:rPr>
          <w:rFonts w:ascii="Arial" w:hAnsi="Arial" w:cs="Arial"/>
          <w:color w:val="000000" w:themeColor="text1"/>
          <w:kern w:val="24"/>
          <w:sz w:val="22"/>
          <w:lang w:val="es-MX" w:eastAsia="es-MX"/>
        </w:rPr>
        <w:t>odología de resolución de casos se acompañará a que los alumnos vayan deduciendo las estructuras neuroanatómicas y procesos neurofisiológicos que se encuentran alterados en las patologías revisadas. Esta información se irá plasmando en otro cuadro de doble entrada (el profesor proporcionará el formato).</w:t>
      </w:r>
    </w:p>
    <w:p w14:paraId="168F3805" w14:textId="65D4FFDB" w:rsidR="00CB12BA" w:rsidRPr="00CB12BA" w:rsidRDefault="00CB12BA" w:rsidP="00CB12BA">
      <w:pPr>
        <w:numPr>
          <w:ilvl w:val="0"/>
          <w:numId w:val="31"/>
        </w:numPr>
        <w:spacing w:line="256" w:lineRule="auto"/>
        <w:ind w:left="567"/>
        <w:contextualSpacing/>
        <w:jc w:val="both"/>
        <w:textAlignment w:val="baseline"/>
        <w:rPr>
          <w:rFonts w:ascii="Arial" w:hAnsi="Arial" w:cs="Arial"/>
          <w:color w:val="000000" w:themeColor="text1"/>
          <w:sz w:val="22"/>
          <w:lang w:val="es-MX" w:eastAsia="es-MX"/>
        </w:rPr>
      </w:pPr>
      <w:r w:rsidRPr="00CB12BA">
        <w:rPr>
          <w:rFonts w:ascii="Arial" w:hAnsi="Arial" w:cs="Arial"/>
          <w:color w:val="000000" w:themeColor="text1"/>
          <w:kern w:val="24"/>
          <w:sz w:val="22"/>
          <w:lang w:val="es-MX" w:eastAsia="es-MX"/>
        </w:rPr>
        <w:lastRenderedPageBreak/>
        <w:t>Los productos serán</w:t>
      </w:r>
      <w:r w:rsidR="004E4046">
        <w:rPr>
          <w:rFonts w:ascii="Arial" w:hAnsi="Arial" w:cs="Arial"/>
          <w:color w:val="000000" w:themeColor="text1"/>
          <w:kern w:val="24"/>
          <w:sz w:val="22"/>
          <w:lang w:val="es-MX" w:eastAsia="es-MX"/>
        </w:rPr>
        <w:t xml:space="preserve"> la exposición del tema y abordaje del caso clínico (</w:t>
      </w:r>
      <w:r w:rsidR="00F501FC">
        <w:rPr>
          <w:rFonts w:ascii="Arial" w:hAnsi="Arial" w:cs="Arial"/>
          <w:color w:val="000000" w:themeColor="text1"/>
          <w:kern w:val="24"/>
          <w:sz w:val="22"/>
          <w:lang w:val="es-MX" w:eastAsia="es-MX"/>
        </w:rPr>
        <w:t>por equipo</w:t>
      </w:r>
      <w:r w:rsidR="004E4046">
        <w:rPr>
          <w:rFonts w:ascii="Arial" w:hAnsi="Arial" w:cs="Arial"/>
          <w:color w:val="000000" w:themeColor="text1"/>
          <w:kern w:val="24"/>
          <w:sz w:val="22"/>
          <w:lang w:val="es-MX" w:eastAsia="es-MX"/>
        </w:rPr>
        <w:t>)</w:t>
      </w:r>
      <w:r w:rsidR="00F501FC">
        <w:rPr>
          <w:rFonts w:ascii="Arial" w:hAnsi="Arial" w:cs="Arial"/>
          <w:color w:val="000000" w:themeColor="text1"/>
          <w:kern w:val="24"/>
          <w:sz w:val="22"/>
          <w:lang w:val="es-MX" w:eastAsia="es-MX"/>
        </w:rPr>
        <w:t xml:space="preserve"> y</w:t>
      </w:r>
      <w:r w:rsidRPr="00CB12BA">
        <w:rPr>
          <w:rFonts w:ascii="Arial" w:hAnsi="Arial" w:cs="Arial"/>
          <w:color w:val="000000" w:themeColor="text1"/>
          <w:kern w:val="24"/>
          <w:sz w:val="22"/>
          <w:lang w:val="es-MX" w:eastAsia="es-MX"/>
        </w:rPr>
        <w:t xml:space="preserve"> el cuadro de doble entrada (individual)</w:t>
      </w:r>
      <w:r w:rsidR="00F501FC">
        <w:rPr>
          <w:rFonts w:ascii="Arial" w:hAnsi="Arial" w:cs="Arial"/>
          <w:color w:val="000000" w:themeColor="text1"/>
          <w:kern w:val="24"/>
          <w:sz w:val="22"/>
          <w:lang w:val="es-MX" w:eastAsia="es-MX"/>
        </w:rPr>
        <w:t>.</w:t>
      </w:r>
      <w:r w:rsidRPr="00CB12BA">
        <w:rPr>
          <w:rFonts w:ascii="Arial" w:hAnsi="Arial" w:cs="Arial"/>
          <w:color w:val="000000" w:themeColor="text1"/>
          <w:kern w:val="24"/>
          <w:sz w:val="22"/>
          <w:lang w:val="es-MX" w:eastAsia="es-MX"/>
        </w:rPr>
        <w:t xml:space="preserve"> </w:t>
      </w:r>
      <w:r w:rsidR="00F501FC">
        <w:rPr>
          <w:rFonts w:ascii="Arial" w:hAnsi="Arial" w:cs="Arial"/>
          <w:color w:val="000000" w:themeColor="text1"/>
          <w:kern w:val="24"/>
          <w:sz w:val="22"/>
          <w:lang w:val="es-MX" w:eastAsia="es-MX"/>
        </w:rPr>
        <w:t>Acompañado de</w:t>
      </w:r>
      <w:r w:rsidRPr="00CB12BA">
        <w:rPr>
          <w:rFonts w:ascii="Arial" w:hAnsi="Arial" w:cs="Arial"/>
          <w:color w:val="000000" w:themeColor="text1"/>
          <w:kern w:val="24"/>
          <w:sz w:val="22"/>
          <w:lang w:val="es-MX" w:eastAsia="es-MX"/>
        </w:rPr>
        <w:t xml:space="preserve"> diagramas anatómicos acerca de la irrigación sanguínea del cerebro así como de regiones cerebrales. </w:t>
      </w:r>
    </w:p>
    <w:p w14:paraId="0F64CCCB" w14:textId="77777777" w:rsidR="00CB12BA" w:rsidRPr="00CB12BA" w:rsidRDefault="00CB12BA" w:rsidP="00CB12BA">
      <w:pPr>
        <w:numPr>
          <w:ilvl w:val="0"/>
          <w:numId w:val="31"/>
        </w:numPr>
        <w:spacing w:line="256" w:lineRule="auto"/>
        <w:ind w:left="567"/>
        <w:contextualSpacing/>
        <w:jc w:val="both"/>
        <w:textAlignment w:val="baseline"/>
        <w:rPr>
          <w:rFonts w:ascii="Arial" w:hAnsi="Arial" w:cs="Arial"/>
          <w:color w:val="000000" w:themeColor="text1"/>
          <w:sz w:val="22"/>
          <w:lang w:val="es-MX" w:eastAsia="es-MX"/>
        </w:rPr>
      </w:pPr>
      <w:r w:rsidRPr="00CB12BA">
        <w:rPr>
          <w:rFonts w:ascii="Arial" w:hAnsi="Arial" w:cs="Arial"/>
          <w:color w:val="000000" w:themeColor="text1"/>
          <w:kern w:val="24"/>
          <w:sz w:val="22"/>
          <w:lang w:val="es-MX" w:eastAsia="es-MX"/>
        </w:rPr>
        <w:t>Las actividades serán lecturas, investigación bibliográfica, discusión argumentada de material revisado y análisis de videos, expedientes clínicos y trabajo con láminas anatómicas y fotografías de imagenología neurológica.</w:t>
      </w:r>
    </w:p>
    <w:p w14:paraId="3111CC9A" w14:textId="77777777" w:rsidR="002618F0" w:rsidRPr="00CB12BA" w:rsidRDefault="002618F0">
      <w:pPr>
        <w:rPr>
          <w:color w:val="000000" w:themeColor="text1"/>
        </w:rPr>
      </w:pPr>
    </w:p>
    <w:p w14:paraId="37E35E36" w14:textId="77777777" w:rsidR="00027E8A" w:rsidRPr="00CB12BA" w:rsidRDefault="00027E8A">
      <w:pPr>
        <w:rPr>
          <w:color w:val="000000" w:themeColor="text1"/>
        </w:rPr>
      </w:pPr>
    </w:p>
    <w:p w14:paraId="28A21E20" w14:textId="77777777" w:rsidR="00027E8A" w:rsidRPr="00CB12BA" w:rsidRDefault="00027E8A">
      <w:pPr>
        <w:rPr>
          <w:color w:val="000000" w:themeColor="text1"/>
        </w:rPr>
      </w:pPr>
    </w:p>
    <w:p w14:paraId="1DAD9EEF" w14:textId="77777777" w:rsidR="008B6F32" w:rsidRPr="00CB12BA" w:rsidRDefault="008B6F32">
      <w:pPr>
        <w:rPr>
          <w:color w:val="000000" w:themeColor="text1"/>
        </w:rPr>
      </w:pPr>
    </w:p>
    <w:p w14:paraId="28B6FD2F" w14:textId="119BBE02" w:rsidR="008B6F32" w:rsidRPr="00CB12BA" w:rsidRDefault="008B6F32">
      <w:pPr>
        <w:rPr>
          <w:color w:val="000000" w:themeColor="text1"/>
        </w:rPr>
      </w:pPr>
      <w:r w:rsidRPr="00CB12BA">
        <w:rPr>
          <w:color w:val="000000" w:themeColor="text1"/>
        </w:rPr>
        <w:br w:type="page"/>
      </w:r>
    </w:p>
    <w:p w14:paraId="7576CFB3" w14:textId="77777777" w:rsidR="008B6F32" w:rsidRPr="00CB12BA" w:rsidRDefault="008B6F32">
      <w:pPr>
        <w:rPr>
          <w:color w:val="000000" w:themeColor="text1"/>
        </w:rPr>
        <w:sectPr w:rsidR="008B6F32" w:rsidRPr="00CB12BA" w:rsidSect="00D4461A">
          <w:pgSz w:w="16817" w:h="11901" w:orient="landscape"/>
          <w:pgMar w:top="851" w:right="1418" w:bottom="1701" w:left="1418" w:header="709" w:footer="709" w:gutter="0"/>
          <w:cols w:space="708"/>
          <w:docGrid w:linePitch="360"/>
        </w:sectPr>
      </w:pPr>
    </w:p>
    <w:p w14:paraId="42402B19" w14:textId="2E288503" w:rsidR="008B6F32" w:rsidRPr="00E355C8" w:rsidRDefault="008B6F32" w:rsidP="008B6F32">
      <w:pPr>
        <w:rPr>
          <w:rFonts w:ascii="Arial" w:hAnsi="Arial" w:cs="Arial"/>
          <w:b/>
          <w:sz w:val="22"/>
          <w:szCs w:val="22"/>
        </w:rPr>
      </w:pPr>
      <w:r w:rsidRPr="00E355C8">
        <w:rPr>
          <w:rFonts w:ascii="Arial" w:hAnsi="Arial" w:cs="Arial"/>
          <w:b/>
          <w:sz w:val="22"/>
          <w:szCs w:val="22"/>
        </w:rPr>
        <w:lastRenderedPageBreak/>
        <w:t xml:space="preserve">6. </w:t>
      </w:r>
      <w:r w:rsidR="00ED746F" w:rsidRPr="00E355C8">
        <w:rPr>
          <w:rFonts w:ascii="Arial" w:hAnsi="Arial" w:cs="Arial"/>
          <w:b/>
          <w:sz w:val="22"/>
          <w:szCs w:val="22"/>
        </w:rPr>
        <w:t>NORMATIVA, CRITERIOS Y CONDICIONES DE EVALUACIÓN</w:t>
      </w:r>
    </w:p>
    <w:p w14:paraId="32C22CE8" w14:textId="77777777" w:rsidR="008B6F32" w:rsidRPr="00E355C8" w:rsidRDefault="008B6F32" w:rsidP="008B6F32">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89"/>
      </w:tblGrid>
      <w:tr w:rsidR="008B6F32" w:rsidRPr="00E355C8" w14:paraId="2753A510" w14:textId="77777777" w:rsidTr="008B6F32">
        <w:trPr>
          <w:trHeight w:val="1366"/>
        </w:trPr>
        <w:tc>
          <w:tcPr>
            <w:tcW w:w="9545" w:type="dxa"/>
          </w:tcPr>
          <w:p w14:paraId="61F7284F" w14:textId="0D7DD8DC" w:rsidR="00AD6D89" w:rsidRPr="00E355C8" w:rsidRDefault="00AD6D89" w:rsidP="00AD6D89">
            <w:pPr>
              <w:rPr>
                <w:rFonts w:ascii="Calibri" w:hAnsi="Calibri" w:cs="Arial"/>
                <w:sz w:val="22"/>
                <w:szCs w:val="22"/>
              </w:rPr>
            </w:pPr>
          </w:p>
          <w:p w14:paraId="0B4EABBB" w14:textId="77777777" w:rsidR="00AD6D89" w:rsidRPr="00E355C8" w:rsidRDefault="00AD6D89" w:rsidP="00AD6D89">
            <w:pPr>
              <w:rPr>
                <w:rFonts w:ascii="Arial" w:hAnsi="Arial" w:cs="Arial"/>
                <w:sz w:val="22"/>
                <w:szCs w:val="22"/>
              </w:rPr>
            </w:pPr>
            <w:r w:rsidRPr="00E355C8">
              <w:rPr>
                <w:rFonts w:ascii="Arial" w:hAnsi="Arial" w:cs="Arial"/>
                <w:sz w:val="22"/>
                <w:szCs w:val="22"/>
              </w:rPr>
              <w:t>a) Sobre puntualidad y asistencia:</w:t>
            </w:r>
          </w:p>
          <w:p w14:paraId="381929E7" w14:textId="6010E6CD" w:rsidR="00456BDA" w:rsidRPr="00123FA6" w:rsidRDefault="00456BDA" w:rsidP="00B93C27">
            <w:pPr>
              <w:pStyle w:val="Prrafodelista"/>
              <w:numPr>
                <w:ilvl w:val="0"/>
                <w:numId w:val="20"/>
              </w:numPr>
              <w:rPr>
                <w:rFonts w:ascii="Arial" w:hAnsi="Arial" w:cs="Arial"/>
                <w:sz w:val="22"/>
                <w:szCs w:val="22"/>
              </w:rPr>
            </w:pPr>
            <w:r w:rsidRPr="00123FA6">
              <w:rPr>
                <w:rFonts w:ascii="Arial" w:hAnsi="Arial" w:cs="Arial"/>
                <w:sz w:val="22"/>
                <w:szCs w:val="22"/>
              </w:rPr>
              <w:t xml:space="preserve">El curso será </w:t>
            </w:r>
            <w:r w:rsidR="00B77C6A">
              <w:rPr>
                <w:rFonts w:ascii="Arial" w:hAnsi="Arial" w:cs="Arial"/>
                <w:sz w:val="22"/>
                <w:szCs w:val="22"/>
              </w:rPr>
              <w:t>100% virtual con sesiones</w:t>
            </w:r>
            <w:r w:rsidRPr="00123FA6">
              <w:rPr>
                <w:rFonts w:ascii="Arial" w:hAnsi="Arial" w:cs="Arial"/>
                <w:sz w:val="22"/>
                <w:szCs w:val="22"/>
              </w:rPr>
              <w:t xml:space="preserve"> </w:t>
            </w:r>
            <w:r w:rsidR="00CB12BA" w:rsidRPr="00123FA6">
              <w:rPr>
                <w:rFonts w:ascii="Arial" w:hAnsi="Arial" w:cs="Arial"/>
                <w:sz w:val="22"/>
                <w:szCs w:val="22"/>
              </w:rPr>
              <w:t>sincrónicas</w:t>
            </w:r>
            <w:r w:rsidRPr="00123FA6">
              <w:rPr>
                <w:rFonts w:ascii="Arial" w:hAnsi="Arial" w:cs="Arial"/>
                <w:sz w:val="22"/>
                <w:szCs w:val="22"/>
              </w:rPr>
              <w:t xml:space="preserve"> bajo conducció</w:t>
            </w:r>
            <w:r w:rsidR="00CB12BA" w:rsidRPr="00123FA6">
              <w:rPr>
                <w:rFonts w:ascii="Arial" w:hAnsi="Arial" w:cs="Arial"/>
                <w:sz w:val="22"/>
                <w:szCs w:val="22"/>
              </w:rPr>
              <w:t xml:space="preserve">n docente por videoconferencia en Zoom </w:t>
            </w:r>
            <w:r w:rsidRPr="00123FA6">
              <w:rPr>
                <w:rFonts w:ascii="Arial" w:hAnsi="Arial" w:cs="Arial"/>
                <w:sz w:val="22"/>
                <w:szCs w:val="22"/>
              </w:rPr>
              <w:t xml:space="preserve">y el resto </w:t>
            </w:r>
            <w:r w:rsidR="00CB12BA" w:rsidRPr="00123FA6">
              <w:rPr>
                <w:rFonts w:ascii="Arial" w:hAnsi="Arial" w:cs="Arial"/>
                <w:sz w:val="22"/>
                <w:szCs w:val="22"/>
              </w:rPr>
              <w:t>será asincrónico a través de la plataforma CANVAS</w:t>
            </w:r>
          </w:p>
          <w:p w14:paraId="355E326E" w14:textId="0FAFCC98" w:rsidR="00AD6D89" w:rsidRPr="00B93C27" w:rsidRDefault="00AD6D89" w:rsidP="00B93C27">
            <w:pPr>
              <w:pStyle w:val="Prrafodelista"/>
              <w:numPr>
                <w:ilvl w:val="0"/>
                <w:numId w:val="20"/>
              </w:numPr>
              <w:rPr>
                <w:rFonts w:ascii="Arial" w:hAnsi="Arial" w:cs="Arial"/>
                <w:sz w:val="22"/>
                <w:szCs w:val="22"/>
              </w:rPr>
            </w:pPr>
            <w:r w:rsidRPr="00B93C27">
              <w:rPr>
                <w:rFonts w:ascii="Arial" w:hAnsi="Arial" w:cs="Arial"/>
                <w:sz w:val="22"/>
                <w:szCs w:val="22"/>
              </w:rPr>
              <w:t>La clas</w:t>
            </w:r>
            <w:r w:rsidR="004A4496">
              <w:rPr>
                <w:rFonts w:ascii="Arial" w:hAnsi="Arial" w:cs="Arial"/>
                <w:sz w:val="22"/>
                <w:szCs w:val="22"/>
              </w:rPr>
              <w:t xml:space="preserve">e empieza a la </w:t>
            </w:r>
            <w:r w:rsidR="00D94117">
              <w:rPr>
                <w:rFonts w:ascii="Arial" w:hAnsi="Arial" w:cs="Arial"/>
                <w:sz w:val="22"/>
                <w:szCs w:val="22"/>
              </w:rPr>
              <w:t>11</w:t>
            </w:r>
            <w:r w:rsidR="00971F9E">
              <w:rPr>
                <w:rFonts w:ascii="Arial" w:hAnsi="Arial" w:cs="Arial"/>
                <w:sz w:val="22"/>
                <w:szCs w:val="22"/>
              </w:rPr>
              <w:t>:10 hrs</w:t>
            </w:r>
            <w:r w:rsidRPr="00B93C27">
              <w:rPr>
                <w:rFonts w:ascii="Arial" w:hAnsi="Arial" w:cs="Arial"/>
                <w:sz w:val="22"/>
                <w:szCs w:val="22"/>
              </w:rPr>
              <w:t xml:space="preserve"> y termina</w:t>
            </w:r>
            <w:r w:rsidR="00971F9E">
              <w:rPr>
                <w:rFonts w:ascii="Arial" w:hAnsi="Arial" w:cs="Arial"/>
                <w:sz w:val="22"/>
                <w:szCs w:val="22"/>
              </w:rPr>
              <w:t xml:space="preserve"> a más tardar</w:t>
            </w:r>
            <w:r w:rsidRPr="00B93C27">
              <w:rPr>
                <w:rFonts w:ascii="Arial" w:hAnsi="Arial" w:cs="Arial"/>
                <w:sz w:val="22"/>
                <w:szCs w:val="22"/>
              </w:rPr>
              <w:t xml:space="preserve"> 10 minutos antes (</w:t>
            </w:r>
            <w:r w:rsidR="00D94117">
              <w:rPr>
                <w:rFonts w:ascii="Arial" w:hAnsi="Arial" w:cs="Arial"/>
                <w:sz w:val="22"/>
                <w:szCs w:val="22"/>
              </w:rPr>
              <w:t>12</w:t>
            </w:r>
            <w:r w:rsidR="004A4496">
              <w:rPr>
                <w:rFonts w:ascii="Arial" w:hAnsi="Arial" w:cs="Arial"/>
                <w:sz w:val="22"/>
                <w:szCs w:val="22"/>
              </w:rPr>
              <w:t>:5</w:t>
            </w:r>
            <w:r w:rsidRPr="00B93C27">
              <w:rPr>
                <w:rFonts w:ascii="Arial" w:hAnsi="Arial" w:cs="Arial"/>
                <w:sz w:val="22"/>
                <w:szCs w:val="22"/>
              </w:rPr>
              <w:t xml:space="preserve">0 hrs). </w:t>
            </w:r>
          </w:p>
          <w:p w14:paraId="66B71954" w14:textId="639386C4" w:rsidR="00AD6D89" w:rsidRPr="00B93C27" w:rsidRDefault="00AD6D89" w:rsidP="00B93C27">
            <w:pPr>
              <w:pStyle w:val="Prrafodelista"/>
              <w:numPr>
                <w:ilvl w:val="0"/>
                <w:numId w:val="20"/>
              </w:numPr>
              <w:rPr>
                <w:rFonts w:ascii="Arial" w:hAnsi="Arial" w:cs="Arial"/>
                <w:sz w:val="22"/>
                <w:szCs w:val="22"/>
              </w:rPr>
            </w:pPr>
            <w:r w:rsidRPr="00B93C27">
              <w:rPr>
                <w:rFonts w:ascii="Arial" w:hAnsi="Arial" w:cs="Arial"/>
                <w:sz w:val="22"/>
                <w:szCs w:val="22"/>
              </w:rPr>
              <w:t xml:space="preserve">Se </w:t>
            </w:r>
            <w:r w:rsidR="00F67EB0">
              <w:rPr>
                <w:rFonts w:ascii="Arial" w:hAnsi="Arial" w:cs="Arial"/>
                <w:sz w:val="22"/>
                <w:szCs w:val="22"/>
              </w:rPr>
              <w:t>tomará</w:t>
            </w:r>
            <w:r w:rsidRPr="00B93C27">
              <w:rPr>
                <w:rFonts w:ascii="Arial" w:hAnsi="Arial" w:cs="Arial"/>
                <w:sz w:val="22"/>
                <w:szCs w:val="22"/>
              </w:rPr>
              <w:t xml:space="preserve"> asistencia a</w:t>
            </w:r>
            <w:r w:rsidR="004A4496">
              <w:rPr>
                <w:rFonts w:ascii="Arial" w:hAnsi="Arial" w:cs="Arial"/>
                <w:sz w:val="22"/>
                <w:szCs w:val="22"/>
              </w:rPr>
              <w:t xml:space="preserve"> las </w:t>
            </w:r>
            <w:r w:rsidR="00D94117">
              <w:rPr>
                <w:rFonts w:ascii="Arial" w:hAnsi="Arial" w:cs="Arial"/>
                <w:sz w:val="22"/>
                <w:szCs w:val="22"/>
              </w:rPr>
              <w:t>11</w:t>
            </w:r>
            <w:r w:rsidR="00456BDA" w:rsidRPr="00B93C27">
              <w:rPr>
                <w:rFonts w:ascii="Arial" w:hAnsi="Arial" w:cs="Arial"/>
                <w:sz w:val="22"/>
                <w:szCs w:val="22"/>
              </w:rPr>
              <w:t xml:space="preserve">:10 hrs, quien </w:t>
            </w:r>
            <w:r w:rsidR="00C11350">
              <w:rPr>
                <w:rFonts w:ascii="Arial" w:hAnsi="Arial" w:cs="Arial"/>
                <w:sz w:val="22"/>
                <w:szCs w:val="22"/>
              </w:rPr>
              <w:t xml:space="preserve">no </w:t>
            </w:r>
            <w:r w:rsidR="00456BDA" w:rsidRPr="00B93C27">
              <w:rPr>
                <w:rFonts w:ascii="Arial" w:hAnsi="Arial" w:cs="Arial"/>
                <w:sz w:val="22"/>
                <w:szCs w:val="22"/>
              </w:rPr>
              <w:t xml:space="preserve">se conecte </w:t>
            </w:r>
            <w:r w:rsidRPr="00B93C27">
              <w:rPr>
                <w:rFonts w:ascii="Arial" w:hAnsi="Arial" w:cs="Arial"/>
                <w:sz w:val="22"/>
                <w:szCs w:val="22"/>
              </w:rPr>
              <w:t>d</w:t>
            </w:r>
            <w:r w:rsidR="00456BDA" w:rsidRPr="00B93C27">
              <w:rPr>
                <w:rFonts w:ascii="Arial" w:hAnsi="Arial" w:cs="Arial"/>
                <w:sz w:val="22"/>
                <w:szCs w:val="22"/>
              </w:rPr>
              <w:t>entro de esos 10 minutos podrá permanecer</w:t>
            </w:r>
            <w:r w:rsidRPr="00B93C27">
              <w:rPr>
                <w:rFonts w:ascii="Arial" w:hAnsi="Arial" w:cs="Arial"/>
                <w:sz w:val="22"/>
                <w:szCs w:val="22"/>
              </w:rPr>
              <w:t xml:space="preserve"> en la clase pero sin asistencia.</w:t>
            </w:r>
          </w:p>
          <w:p w14:paraId="7A264F7F" w14:textId="77777777" w:rsidR="003E25ED" w:rsidRPr="00B93C27" w:rsidRDefault="003E25ED" w:rsidP="00B93C27">
            <w:pPr>
              <w:numPr>
                <w:ilvl w:val="0"/>
                <w:numId w:val="20"/>
              </w:numPr>
              <w:jc w:val="both"/>
              <w:rPr>
                <w:rFonts w:ascii="Arial" w:hAnsi="Arial" w:cs="Arial"/>
                <w:sz w:val="22"/>
              </w:rPr>
            </w:pPr>
            <w:r w:rsidRPr="00B93C27">
              <w:rPr>
                <w:rFonts w:ascii="Arial" w:hAnsi="Arial" w:cs="Arial"/>
                <w:sz w:val="22"/>
              </w:rPr>
              <w:t xml:space="preserve">La asistencia de los estudiantes a las sesiones de trabajo es obligatoria. </w:t>
            </w:r>
          </w:p>
          <w:p w14:paraId="555D5F85" w14:textId="00F67961" w:rsidR="003E25ED" w:rsidRPr="00B93C27" w:rsidRDefault="003E25ED" w:rsidP="00B93C27">
            <w:pPr>
              <w:pStyle w:val="Prrafodelista"/>
              <w:numPr>
                <w:ilvl w:val="0"/>
                <w:numId w:val="20"/>
              </w:numPr>
              <w:rPr>
                <w:rFonts w:ascii="Arial" w:hAnsi="Arial" w:cs="Arial"/>
                <w:sz w:val="22"/>
                <w:szCs w:val="22"/>
              </w:rPr>
            </w:pPr>
            <w:r w:rsidRPr="00B93C27">
              <w:rPr>
                <w:rFonts w:ascii="Arial" w:hAnsi="Arial" w:cs="Arial"/>
                <w:sz w:val="22"/>
              </w:rPr>
              <w:t xml:space="preserve">El estudiante deberá acreditar por lo menos el </w:t>
            </w:r>
            <w:r w:rsidRPr="00B93C27">
              <w:rPr>
                <w:rFonts w:ascii="Arial" w:hAnsi="Arial" w:cs="Arial"/>
                <w:b/>
                <w:bCs/>
                <w:sz w:val="22"/>
              </w:rPr>
              <w:t xml:space="preserve">80% </w:t>
            </w:r>
            <w:r w:rsidR="00971F9E">
              <w:rPr>
                <w:rFonts w:ascii="Arial" w:hAnsi="Arial" w:cs="Arial"/>
                <w:b/>
                <w:bCs/>
                <w:sz w:val="22"/>
              </w:rPr>
              <w:t>de asistencias de las</w:t>
            </w:r>
            <w:r w:rsidRPr="00B93C27">
              <w:rPr>
                <w:rFonts w:ascii="Arial" w:hAnsi="Arial" w:cs="Arial"/>
                <w:b/>
                <w:bCs/>
                <w:sz w:val="22"/>
              </w:rPr>
              <w:t xml:space="preserve"> clases en este semestre </w:t>
            </w:r>
            <w:r w:rsidRPr="00B93C27">
              <w:rPr>
                <w:rFonts w:ascii="Arial" w:hAnsi="Arial" w:cs="Arial"/>
                <w:sz w:val="22"/>
              </w:rPr>
              <w:t>para acreditar la materia.</w:t>
            </w:r>
          </w:p>
          <w:p w14:paraId="7D89F7D2" w14:textId="77777777" w:rsidR="00B93C27" w:rsidRPr="00B93C27" w:rsidRDefault="00B93C27" w:rsidP="00B93C27">
            <w:pPr>
              <w:pStyle w:val="Prrafodelista"/>
              <w:rPr>
                <w:rFonts w:ascii="Arial" w:hAnsi="Arial" w:cs="Arial"/>
                <w:sz w:val="22"/>
                <w:szCs w:val="22"/>
              </w:rPr>
            </w:pPr>
          </w:p>
          <w:p w14:paraId="6A8B7861" w14:textId="77777777" w:rsidR="00456BDA" w:rsidRDefault="00AD6D89" w:rsidP="00AD6D89">
            <w:pPr>
              <w:rPr>
                <w:rFonts w:ascii="Arial" w:hAnsi="Arial" w:cs="Arial"/>
                <w:sz w:val="22"/>
                <w:szCs w:val="22"/>
              </w:rPr>
            </w:pPr>
            <w:r w:rsidRPr="00E355C8">
              <w:rPr>
                <w:rFonts w:ascii="Arial" w:hAnsi="Arial" w:cs="Arial"/>
                <w:sz w:val="22"/>
                <w:szCs w:val="22"/>
              </w:rPr>
              <w:t>b) Criterios de funcionamiento en clase</w:t>
            </w:r>
          </w:p>
          <w:p w14:paraId="007CDE94" w14:textId="77777777" w:rsidR="00B93C27" w:rsidRDefault="00B93C27" w:rsidP="00B93C27">
            <w:pPr>
              <w:pStyle w:val="Prrafodelista"/>
              <w:numPr>
                <w:ilvl w:val="0"/>
                <w:numId w:val="20"/>
              </w:numPr>
              <w:rPr>
                <w:rFonts w:ascii="Arial" w:hAnsi="Arial" w:cs="Arial"/>
                <w:sz w:val="22"/>
                <w:szCs w:val="22"/>
              </w:rPr>
            </w:pPr>
            <w:r>
              <w:rPr>
                <w:rFonts w:ascii="Arial" w:hAnsi="Arial" w:cs="Arial"/>
                <w:sz w:val="22"/>
                <w:szCs w:val="22"/>
              </w:rPr>
              <w:t>En clase virtual por videoconferencia:</w:t>
            </w:r>
          </w:p>
          <w:p w14:paraId="51738A8A" w14:textId="77777777" w:rsidR="00B93C27" w:rsidRPr="00B93C27" w:rsidRDefault="00B93C27" w:rsidP="00B93C27">
            <w:pPr>
              <w:widowControl w:val="0"/>
              <w:numPr>
                <w:ilvl w:val="1"/>
                <w:numId w:val="20"/>
              </w:numPr>
              <w:tabs>
                <w:tab w:val="left" w:pos="220"/>
                <w:tab w:val="left" w:pos="720"/>
              </w:tabs>
              <w:autoSpaceDE w:val="0"/>
              <w:autoSpaceDN w:val="0"/>
              <w:adjustRightInd w:val="0"/>
              <w:rPr>
                <w:rFonts w:ascii="Arial" w:hAnsi="Arial" w:cs="Arial"/>
                <w:sz w:val="22"/>
                <w:szCs w:val="22"/>
              </w:rPr>
            </w:pPr>
            <w:r w:rsidRPr="00B93C27">
              <w:rPr>
                <w:rFonts w:ascii="Arial" w:hAnsi="Arial" w:cs="Arial"/>
                <w:sz w:val="22"/>
                <w:szCs w:val="22"/>
              </w:rPr>
              <w:t>Durante las clases virtuales se nombrará lista al principio con la cámara prendida y también al supervisar momentos de trabajo en equipo.</w:t>
            </w:r>
          </w:p>
          <w:p w14:paraId="5896A181" w14:textId="77777777" w:rsidR="00B93C27" w:rsidRPr="00B93C27" w:rsidRDefault="00B93C27" w:rsidP="00B93C27">
            <w:pPr>
              <w:pStyle w:val="paragraph"/>
              <w:numPr>
                <w:ilvl w:val="1"/>
                <w:numId w:val="20"/>
              </w:numPr>
              <w:spacing w:before="0" w:beforeAutospacing="0" w:after="0" w:afterAutospacing="0"/>
              <w:textAlignment w:val="baseline"/>
              <w:rPr>
                <w:rFonts w:ascii="Arial" w:hAnsi="Arial" w:cs="Arial"/>
                <w:sz w:val="22"/>
                <w:szCs w:val="22"/>
                <w:lang w:val="es-ES" w:eastAsia="es-ES"/>
              </w:rPr>
            </w:pPr>
            <w:r w:rsidRPr="00B93C27">
              <w:rPr>
                <w:rFonts w:ascii="Arial" w:hAnsi="Arial" w:cs="Arial"/>
                <w:sz w:val="22"/>
                <w:szCs w:val="22"/>
                <w:lang w:val="es-ES" w:eastAsia="es-ES"/>
              </w:rPr>
              <w:t>Se solicita disponer de lo necesario para tomar la clase virtual en las condiciones óptimas para asegurar su atención, en un lugar que permita concentrarse en el trabajo y alejado de distractores; en el entendido de que los requerimientos para el trabajo en el espacio virtual son equivalentes a aquéllos del trabajo en aula. (No tomar la clase en pijama, no en la cama, no consumir bebidas alcohólicas, no estar manejando al momento de tomar la clase, etc.) ​</w:t>
            </w:r>
          </w:p>
          <w:p w14:paraId="2206E4F3" w14:textId="0E74063C" w:rsidR="00B93C27" w:rsidRPr="002946C1" w:rsidRDefault="00B93C27" w:rsidP="002946C1">
            <w:pPr>
              <w:pStyle w:val="Prrafodelista"/>
              <w:numPr>
                <w:ilvl w:val="1"/>
                <w:numId w:val="20"/>
              </w:numPr>
              <w:rPr>
                <w:rFonts w:ascii="Arial" w:hAnsi="Arial" w:cs="Arial"/>
                <w:sz w:val="22"/>
                <w:szCs w:val="22"/>
              </w:rPr>
            </w:pPr>
            <w:r>
              <w:rPr>
                <w:rFonts w:ascii="Arial" w:hAnsi="Arial" w:cs="Arial"/>
                <w:sz w:val="22"/>
                <w:szCs w:val="22"/>
              </w:rPr>
              <w:t xml:space="preserve">Para solicitar la palabra “levantará la mano” (la opción que permite </w:t>
            </w:r>
            <w:r w:rsidR="00123FA6">
              <w:rPr>
                <w:rFonts w:ascii="Arial" w:hAnsi="Arial" w:cs="Arial"/>
                <w:sz w:val="22"/>
                <w:szCs w:val="22"/>
              </w:rPr>
              <w:t>Z</w:t>
            </w:r>
            <w:r>
              <w:rPr>
                <w:rFonts w:ascii="Arial" w:hAnsi="Arial" w:cs="Arial"/>
                <w:sz w:val="22"/>
                <w:szCs w:val="22"/>
              </w:rPr>
              <w:t>oom) y esperará su turno</w:t>
            </w:r>
          </w:p>
          <w:p w14:paraId="30F52050" w14:textId="77777777" w:rsidR="00B93C27" w:rsidRDefault="00B93C27" w:rsidP="00B93C27">
            <w:pPr>
              <w:pStyle w:val="Prrafodelista"/>
              <w:ind w:left="1440"/>
              <w:rPr>
                <w:rFonts w:ascii="Arial" w:hAnsi="Arial" w:cs="Arial"/>
                <w:sz w:val="22"/>
                <w:szCs w:val="22"/>
              </w:rPr>
            </w:pPr>
          </w:p>
          <w:p w14:paraId="440814D6" w14:textId="77777777" w:rsidR="00AD6D89" w:rsidRPr="00E355C8" w:rsidRDefault="00AD6D89" w:rsidP="00AD6D89">
            <w:pPr>
              <w:rPr>
                <w:rFonts w:ascii="Arial" w:hAnsi="Arial" w:cs="Arial"/>
                <w:sz w:val="22"/>
                <w:szCs w:val="22"/>
              </w:rPr>
            </w:pPr>
            <w:r w:rsidRPr="00E355C8">
              <w:rPr>
                <w:rFonts w:ascii="Arial" w:hAnsi="Arial" w:cs="Arial"/>
                <w:sz w:val="22"/>
                <w:szCs w:val="22"/>
              </w:rPr>
              <w:t xml:space="preserve">c) Condiciones de funcionamiento del proceso de aprendizaje: </w:t>
            </w:r>
          </w:p>
          <w:p w14:paraId="527B1E67" w14:textId="220FB04E" w:rsidR="00456BDA" w:rsidRDefault="00456BDA" w:rsidP="00B93C27">
            <w:pPr>
              <w:numPr>
                <w:ilvl w:val="0"/>
                <w:numId w:val="20"/>
              </w:numPr>
              <w:jc w:val="both"/>
              <w:rPr>
                <w:rFonts w:ascii="Arial" w:hAnsi="Arial" w:cs="Arial"/>
                <w:sz w:val="22"/>
              </w:rPr>
            </w:pPr>
            <w:r>
              <w:rPr>
                <w:rFonts w:ascii="Arial" w:hAnsi="Arial" w:cs="Arial"/>
                <w:sz w:val="22"/>
              </w:rPr>
              <w:t>Se trabajará por medio de la plataforma CANVAS en la cual se encontrarán las instrucciones y material de consulta para las clases, así como para hacer la entrega de las actividades propuestas para a evaluación del curso.</w:t>
            </w:r>
          </w:p>
          <w:p w14:paraId="15C2CE78" w14:textId="54734B1C" w:rsidR="000928C1" w:rsidRDefault="000928C1" w:rsidP="00B93C27">
            <w:pPr>
              <w:numPr>
                <w:ilvl w:val="0"/>
                <w:numId w:val="20"/>
              </w:numPr>
              <w:jc w:val="both"/>
              <w:rPr>
                <w:rFonts w:ascii="Arial" w:hAnsi="Arial" w:cs="Arial"/>
                <w:sz w:val="22"/>
              </w:rPr>
            </w:pPr>
            <w:r>
              <w:rPr>
                <w:rFonts w:ascii="Arial" w:hAnsi="Arial" w:cs="Arial"/>
                <w:sz w:val="22"/>
              </w:rPr>
              <w:t>Es responsabilidad del alumno</w:t>
            </w:r>
          </w:p>
          <w:p w14:paraId="4DDDC79B" w14:textId="32292A90" w:rsidR="006B4DF4" w:rsidRPr="00E355C8" w:rsidRDefault="006B4DF4" w:rsidP="000928C1">
            <w:pPr>
              <w:numPr>
                <w:ilvl w:val="1"/>
                <w:numId w:val="20"/>
              </w:numPr>
              <w:jc w:val="both"/>
              <w:rPr>
                <w:rFonts w:ascii="Arial" w:hAnsi="Arial" w:cs="Arial"/>
                <w:sz w:val="22"/>
              </w:rPr>
            </w:pPr>
            <w:r w:rsidRPr="00E355C8">
              <w:rPr>
                <w:rFonts w:ascii="Arial" w:hAnsi="Arial" w:cs="Arial"/>
                <w:sz w:val="22"/>
              </w:rPr>
              <w:t xml:space="preserve">Conocer al principio de cada semestre los programas y objetivos de la </w:t>
            </w:r>
            <w:r w:rsidR="00456BDA">
              <w:rPr>
                <w:rFonts w:ascii="Arial" w:hAnsi="Arial" w:cs="Arial"/>
                <w:sz w:val="22"/>
              </w:rPr>
              <w:t>asignatura</w:t>
            </w:r>
            <w:r w:rsidRPr="00E355C8">
              <w:rPr>
                <w:rFonts w:ascii="Arial" w:hAnsi="Arial" w:cs="Arial"/>
                <w:sz w:val="22"/>
              </w:rPr>
              <w:t xml:space="preserve"> y los métodos y criterios de evaluación respectivos.</w:t>
            </w:r>
          </w:p>
          <w:p w14:paraId="1680DC38" w14:textId="77777777" w:rsidR="006C3213" w:rsidRPr="00E355C8" w:rsidRDefault="00AD6D89" w:rsidP="000928C1">
            <w:pPr>
              <w:pStyle w:val="Prrafodelista"/>
              <w:numPr>
                <w:ilvl w:val="1"/>
                <w:numId w:val="20"/>
              </w:numPr>
              <w:rPr>
                <w:rFonts w:ascii="Arial" w:hAnsi="Arial" w:cs="Arial"/>
                <w:sz w:val="22"/>
                <w:szCs w:val="22"/>
              </w:rPr>
            </w:pPr>
            <w:r w:rsidRPr="00E355C8">
              <w:rPr>
                <w:rFonts w:ascii="Arial" w:hAnsi="Arial" w:cs="Arial"/>
                <w:sz w:val="22"/>
                <w:szCs w:val="22"/>
              </w:rPr>
              <w:t>llevar su cuenta de faltas</w:t>
            </w:r>
            <w:r w:rsidR="006C3213" w:rsidRPr="00E355C8">
              <w:rPr>
                <w:rFonts w:ascii="Arial" w:hAnsi="Arial" w:cs="Arial"/>
                <w:sz w:val="22"/>
                <w:szCs w:val="22"/>
              </w:rPr>
              <w:t xml:space="preserve"> y asistencias</w:t>
            </w:r>
          </w:p>
          <w:p w14:paraId="0434394A" w14:textId="5C4C840B" w:rsidR="006C3213" w:rsidRPr="00E355C8" w:rsidRDefault="006C3213" w:rsidP="000928C1">
            <w:pPr>
              <w:pStyle w:val="Prrafodelista"/>
              <w:numPr>
                <w:ilvl w:val="1"/>
                <w:numId w:val="20"/>
              </w:numPr>
              <w:rPr>
                <w:rFonts w:ascii="Arial" w:hAnsi="Arial" w:cs="Arial"/>
                <w:sz w:val="22"/>
                <w:szCs w:val="22"/>
              </w:rPr>
            </w:pPr>
            <w:r w:rsidRPr="00E355C8">
              <w:rPr>
                <w:rFonts w:ascii="Arial" w:hAnsi="Arial" w:cs="Arial"/>
                <w:sz w:val="22"/>
                <w:szCs w:val="22"/>
              </w:rPr>
              <w:t>llevar control de sus entregas y evaluaciones</w:t>
            </w:r>
          </w:p>
          <w:p w14:paraId="45421419" w14:textId="59070E3A" w:rsidR="003E25ED" w:rsidRPr="00E355C8" w:rsidRDefault="006C3213" w:rsidP="000928C1">
            <w:pPr>
              <w:pStyle w:val="Prrafodelista"/>
              <w:numPr>
                <w:ilvl w:val="1"/>
                <w:numId w:val="20"/>
              </w:numPr>
              <w:rPr>
                <w:rFonts w:ascii="Arial" w:hAnsi="Arial" w:cs="Arial"/>
                <w:sz w:val="22"/>
                <w:szCs w:val="22"/>
              </w:rPr>
            </w:pPr>
            <w:r w:rsidRPr="00E355C8">
              <w:rPr>
                <w:rFonts w:ascii="Arial" w:hAnsi="Arial" w:cs="Arial"/>
                <w:sz w:val="22"/>
                <w:szCs w:val="22"/>
              </w:rPr>
              <w:t>búsqueda y referencias bibliográficas en orden y en formato APA</w:t>
            </w:r>
            <w:r w:rsidR="00AD6D89" w:rsidRPr="00E355C8">
              <w:rPr>
                <w:rFonts w:ascii="Arial" w:hAnsi="Arial" w:cs="Arial"/>
                <w:sz w:val="22"/>
                <w:szCs w:val="22"/>
              </w:rPr>
              <w:t>.</w:t>
            </w:r>
          </w:p>
          <w:p w14:paraId="43340F37" w14:textId="3047EDD0" w:rsidR="003E25ED" w:rsidRPr="00E355C8" w:rsidRDefault="003E25ED" w:rsidP="000928C1">
            <w:pPr>
              <w:numPr>
                <w:ilvl w:val="1"/>
                <w:numId w:val="20"/>
              </w:numPr>
              <w:jc w:val="both"/>
              <w:rPr>
                <w:rFonts w:ascii="Arial" w:hAnsi="Arial" w:cs="Arial"/>
                <w:sz w:val="22"/>
              </w:rPr>
            </w:pPr>
            <w:r w:rsidRPr="00E355C8">
              <w:rPr>
                <w:rFonts w:ascii="Arial" w:hAnsi="Arial" w:cs="Arial"/>
                <w:sz w:val="22"/>
              </w:rPr>
              <w:t>Participar en las actividades académicas, realizar los trabajos académicos señalados y conseguir los materiales necesarios</w:t>
            </w:r>
            <w:r w:rsidR="00456BDA">
              <w:rPr>
                <w:rFonts w:ascii="Arial" w:hAnsi="Arial" w:cs="Arial"/>
                <w:sz w:val="22"/>
              </w:rPr>
              <w:t xml:space="preserve"> según el programa de la asignatura</w:t>
            </w:r>
            <w:r w:rsidRPr="00E355C8">
              <w:rPr>
                <w:rFonts w:ascii="Arial" w:hAnsi="Arial" w:cs="Arial"/>
                <w:sz w:val="22"/>
              </w:rPr>
              <w:t>.</w:t>
            </w:r>
          </w:p>
          <w:p w14:paraId="3F389C6E" w14:textId="77777777" w:rsidR="003E25ED" w:rsidRPr="00E355C8" w:rsidRDefault="003E25ED" w:rsidP="000928C1">
            <w:pPr>
              <w:numPr>
                <w:ilvl w:val="1"/>
                <w:numId w:val="20"/>
              </w:numPr>
              <w:jc w:val="both"/>
              <w:rPr>
                <w:rFonts w:ascii="Arial" w:hAnsi="Arial" w:cs="Arial"/>
                <w:sz w:val="22"/>
              </w:rPr>
            </w:pPr>
            <w:r w:rsidRPr="00E355C8">
              <w:rPr>
                <w:rFonts w:ascii="Arial" w:hAnsi="Arial" w:cs="Arial"/>
                <w:sz w:val="22"/>
              </w:rPr>
              <w:t>Asumir los resultados de las evaluaciones.</w:t>
            </w:r>
          </w:p>
          <w:p w14:paraId="391ACD16" w14:textId="79D5ED91" w:rsidR="00AD6D89" w:rsidRPr="00E355C8" w:rsidRDefault="003E25ED" w:rsidP="000928C1">
            <w:pPr>
              <w:pStyle w:val="Prrafodelista"/>
              <w:numPr>
                <w:ilvl w:val="1"/>
                <w:numId w:val="20"/>
              </w:numPr>
              <w:rPr>
                <w:rFonts w:ascii="Arial" w:hAnsi="Arial" w:cs="Arial"/>
                <w:sz w:val="22"/>
                <w:szCs w:val="22"/>
              </w:rPr>
            </w:pPr>
            <w:r w:rsidRPr="00E355C8">
              <w:rPr>
                <w:rFonts w:ascii="Arial" w:hAnsi="Arial" w:cs="Arial"/>
                <w:sz w:val="22"/>
              </w:rPr>
              <w:t>Pedir de manera oportuna la asesoría que necesiten al personal académico asignado para ello</w:t>
            </w:r>
            <w:r w:rsidR="00AD6D89" w:rsidRPr="00E355C8">
              <w:rPr>
                <w:rFonts w:ascii="Arial" w:hAnsi="Arial" w:cs="Arial"/>
                <w:sz w:val="22"/>
                <w:szCs w:val="22"/>
              </w:rPr>
              <w:t xml:space="preserve"> </w:t>
            </w:r>
          </w:p>
          <w:p w14:paraId="67902730" w14:textId="3236AC84" w:rsidR="00AD6D89" w:rsidRPr="00E355C8" w:rsidRDefault="006B4DF4" w:rsidP="00AD6D89">
            <w:pPr>
              <w:rPr>
                <w:rFonts w:ascii="Arial" w:hAnsi="Arial" w:cs="Arial"/>
                <w:sz w:val="22"/>
                <w:szCs w:val="22"/>
              </w:rPr>
            </w:pPr>
            <w:r w:rsidRPr="00E355C8">
              <w:rPr>
                <w:rFonts w:ascii="Arial" w:hAnsi="Arial" w:cs="Arial"/>
                <w:sz w:val="22"/>
                <w:szCs w:val="22"/>
              </w:rPr>
              <w:t>d</w:t>
            </w:r>
            <w:r w:rsidR="00AD6D89" w:rsidRPr="00E355C8">
              <w:rPr>
                <w:rFonts w:ascii="Arial" w:hAnsi="Arial" w:cs="Arial"/>
                <w:sz w:val="22"/>
                <w:szCs w:val="22"/>
              </w:rPr>
              <w:t>) Lo presente y lo no incluido aquí, se remite para cualquier aclaración o resolución al reglamento para la docencia y alumnos.</w:t>
            </w:r>
          </w:p>
          <w:p w14:paraId="57EA9F3E" w14:textId="77777777" w:rsidR="008B6F32" w:rsidRPr="00E355C8" w:rsidRDefault="008B6F32" w:rsidP="008B6F32">
            <w:pPr>
              <w:widowControl w:val="0"/>
              <w:tabs>
                <w:tab w:val="left" w:pos="255"/>
              </w:tabs>
              <w:autoSpaceDE w:val="0"/>
              <w:autoSpaceDN w:val="0"/>
              <w:adjustRightInd w:val="0"/>
              <w:spacing w:line="225" w:lineRule="exact"/>
              <w:rPr>
                <w:rFonts w:ascii="Arial" w:hAnsi="Arial" w:cs="Arial"/>
                <w:sz w:val="22"/>
                <w:szCs w:val="22"/>
              </w:rPr>
            </w:pPr>
          </w:p>
          <w:p w14:paraId="1861A93B" w14:textId="77777777" w:rsidR="008B6F32" w:rsidRPr="00E355C8" w:rsidRDefault="008B6F32" w:rsidP="008B6F32">
            <w:pPr>
              <w:widowControl w:val="0"/>
              <w:tabs>
                <w:tab w:val="left" w:pos="255"/>
              </w:tabs>
              <w:autoSpaceDE w:val="0"/>
              <w:autoSpaceDN w:val="0"/>
              <w:adjustRightInd w:val="0"/>
              <w:spacing w:line="225" w:lineRule="exact"/>
              <w:rPr>
                <w:rFonts w:ascii="Arial" w:hAnsi="Arial" w:cs="Arial"/>
                <w:sz w:val="22"/>
                <w:szCs w:val="22"/>
                <w:lang w:val="es-MX"/>
              </w:rPr>
            </w:pPr>
          </w:p>
          <w:p w14:paraId="2A9EC0B5" w14:textId="77777777" w:rsidR="008B6F32" w:rsidRPr="00E355C8" w:rsidRDefault="008B6F32" w:rsidP="00E56BC6">
            <w:pPr>
              <w:widowControl w:val="0"/>
              <w:tabs>
                <w:tab w:val="left" w:pos="255"/>
              </w:tabs>
              <w:autoSpaceDE w:val="0"/>
              <w:autoSpaceDN w:val="0"/>
              <w:adjustRightInd w:val="0"/>
              <w:spacing w:line="225" w:lineRule="exact"/>
              <w:rPr>
                <w:rFonts w:ascii="Arial" w:hAnsi="Arial" w:cs="Arial"/>
                <w:sz w:val="22"/>
                <w:szCs w:val="22"/>
              </w:rPr>
            </w:pPr>
          </w:p>
        </w:tc>
      </w:tr>
    </w:tbl>
    <w:p w14:paraId="4EF03153" w14:textId="77777777" w:rsidR="008B6F32" w:rsidRPr="00E355C8" w:rsidRDefault="008B6F32" w:rsidP="008B6F32">
      <w:pPr>
        <w:rPr>
          <w:rFonts w:ascii="Arial" w:hAnsi="Arial" w:cs="Arial"/>
          <w:sz w:val="22"/>
          <w:szCs w:val="22"/>
        </w:rPr>
      </w:pPr>
    </w:p>
    <w:p w14:paraId="59FBF373" w14:textId="77777777" w:rsidR="008B6F32" w:rsidRPr="00E355C8" w:rsidRDefault="008B6F32" w:rsidP="008B6F32">
      <w:pPr>
        <w:jc w:val="both"/>
        <w:rPr>
          <w:rFonts w:ascii="Arial" w:hAnsi="Arial" w:cs="Arial"/>
        </w:rPr>
      </w:pPr>
    </w:p>
    <w:p w14:paraId="7C4F0E85" w14:textId="77777777" w:rsidR="008F111C" w:rsidRPr="00E355C8" w:rsidRDefault="008F111C" w:rsidP="008F111C">
      <w:pPr>
        <w:pStyle w:val="Textosinformato"/>
        <w:tabs>
          <w:tab w:val="left" w:pos="4005"/>
        </w:tabs>
      </w:pPr>
      <w:r w:rsidRPr="00E355C8">
        <w:tab/>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89"/>
      </w:tblGrid>
      <w:tr w:rsidR="008F111C" w:rsidRPr="00E355C8" w14:paraId="40C461DC" w14:textId="77777777" w:rsidTr="008D3B40">
        <w:trPr>
          <w:trHeight w:val="2104"/>
        </w:trPr>
        <w:tc>
          <w:tcPr>
            <w:tcW w:w="9545" w:type="dxa"/>
          </w:tcPr>
          <w:p w14:paraId="7FED0EDB" w14:textId="25613006" w:rsidR="008F111C" w:rsidRPr="00E355C8" w:rsidRDefault="008F111C" w:rsidP="008D3B40">
            <w:pPr>
              <w:jc w:val="center"/>
              <w:rPr>
                <w:rFonts w:ascii="Arial" w:hAnsi="Arial" w:cs="Arial"/>
                <w:b/>
                <w:sz w:val="28"/>
                <w:szCs w:val="22"/>
              </w:rPr>
            </w:pPr>
            <w:r w:rsidRPr="00E355C8">
              <w:rPr>
                <w:rFonts w:ascii="Arial" w:hAnsi="Arial" w:cs="Arial"/>
                <w:b/>
                <w:sz w:val="28"/>
                <w:szCs w:val="22"/>
              </w:rPr>
              <w:t>Evaluación</w:t>
            </w:r>
          </w:p>
          <w:p w14:paraId="72C0E5D6" w14:textId="77777777" w:rsidR="00E56BC6" w:rsidRPr="00E355C8" w:rsidRDefault="00E56BC6" w:rsidP="00E56BC6">
            <w:pPr>
              <w:rPr>
                <w:rFonts w:ascii="Arial" w:hAnsi="Arial" w:cs="Arial"/>
                <w:sz w:val="22"/>
                <w:szCs w:val="22"/>
              </w:rPr>
            </w:pPr>
          </w:p>
          <w:p w14:paraId="083F13CE"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r w:rsidRPr="00E355C8">
              <w:rPr>
                <w:rFonts w:ascii="Arial" w:hAnsi="Arial" w:cs="Arial"/>
                <w:sz w:val="22"/>
                <w:szCs w:val="22"/>
              </w:rPr>
              <w:t xml:space="preserve">De acuerdo con el  reglamento general del ITESO, para la </w:t>
            </w:r>
            <w:r w:rsidRPr="00E355C8">
              <w:rPr>
                <w:rFonts w:ascii="Arial" w:hAnsi="Arial" w:cs="Arial"/>
                <w:b/>
                <w:sz w:val="22"/>
                <w:szCs w:val="22"/>
              </w:rPr>
              <w:t>calificación final</w:t>
            </w:r>
            <w:r w:rsidRPr="00E355C8">
              <w:rPr>
                <w:rFonts w:ascii="Arial" w:hAnsi="Arial" w:cs="Arial"/>
                <w:sz w:val="22"/>
                <w:szCs w:val="22"/>
              </w:rPr>
              <w:t xml:space="preserve"> se seguirán los siguientes criterios:</w:t>
            </w:r>
          </w:p>
          <w:p w14:paraId="76E76A53"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p>
          <w:p w14:paraId="26E6DD9A"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r w:rsidRPr="00E355C8">
              <w:rPr>
                <w:rFonts w:ascii="Arial" w:hAnsi="Arial" w:cs="Arial"/>
                <w:sz w:val="22"/>
                <w:szCs w:val="22"/>
              </w:rPr>
              <w:t xml:space="preserve">a) Con calificaciones de 5.9 o menos, se registrará como </w:t>
            </w:r>
            <w:r w:rsidRPr="00E355C8">
              <w:rPr>
                <w:rFonts w:ascii="Arial" w:hAnsi="Arial" w:cs="Arial"/>
                <w:b/>
                <w:sz w:val="22"/>
                <w:szCs w:val="22"/>
              </w:rPr>
              <w:t>calificación final</w:t>
            </w:r>
            <w:r w:rsidRPr="00E355C8">
              <w:rPr>
                <w:rFonts w:ascii="Arial" w:hAnsi="Arial" w:cs="Arial"/>
                <w:sz w:val="22"/>
                <w:szCs w:val="22"/>
              </w:rPr>
              <w:t xml:space="preserve"> 5.0</w:t>
            </w:r>
          </w:p>
          <w:p w14:paraId="01D022B5"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p>
          <w:p w14:paraId="28D0315A"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r w:rsidRPr="00E355C8">
              <w:rPr>
                <w:rFonts w:ascii="Arial" w:hAnsi="Arial" w:cs="Arial"/>
                <w:sz w:val="22"/>
                <w:szCs w:val="22"/>
              </w:rPr>
              <w:t xml:space="preserve">b) Si la </w:t>
            </w:r>
            <w:r w:rsidRPr="00E355C8">
              <w:rPr>
                <w:rFonts w:ascii="Arial" w:hAnsi="Arial" w:cs="Arial"/>
                <w:b/>
                <w:sz w:val="22"/>
                <w:szCs w:val="22"/>
              </w:rPr>
              <w:t>calificación final</w:t>
            </w:r>
            <w:r w:rsidRPr="00E355C8">
              <w:rPr>
                <w:rFonts w:ascii="Arial" w:hAnsi="Arial" w:cs="Arial"/>
                <w:sz w:val="22"/>
                <w:szCs w:val="22"/>
              </w:rPr>
              <w:t xml:space="preserve"> es aprobatoria (6 o más), cuando se tenga como decimal 0.5 o menos, se baja al entero inferior.</w:t>
            </w:r>
          </w:p>
          <w:p w14:paraId="56021AFE"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p>
          <w:p w14:paraId="29D27630"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r w:rsidRPr="00E355C8">
              <w:rPr>
                <w:rFonts w:ascii="Arial" w:hAnsi="Arial" w:cs="Arial"/>
                <w:sz w:val="22"/>
                <w:szCs w:val="22"/>
              </w:rPr>
              <w:t xml:space="preserve">c) Si la </w:t>
            </w:r>
            <w:r w:rsidRPr="00E355C8">
              <w:rPr>
                <w:rFonts w:ascii="Arial" w:hAnsi="Arial" w:cs="Arial"/>
                <w:b/>
                <w:sz w:val="22"/>
                <w:szCs w:val="22"/>
              </w:rPr>
              <w:t>calificación final</w:t>
            </w:r>
            <w:r w:rsidRPr="00E355C8">
              <w:rPr>
                <w:rFonts w:ascii="Arial" w:hAnsi="Arial" w:cs="Arial"/>
                <w:sz w:val="22"/>
                <w:szCs w:val="22"/>
              </w:rPr>
              <w:t xml:space="preserve"> es aprobatoria y se tiene como decimal 0.6 o más, se sube al entero superior.</w:t>
            </w:r>
          </w:p>
          <w:p w14:paraId="42E3B6BB"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p>
          <w:p w14:paraId="74797B4A" w14:textId="77777777"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p>
          <w:p w14:paraId="34E5F1C9" w14:textId="66154610" w:rsidR="00E56BC6" w:rsidRPr="00E355C8" w:rsidRDefault="00E56BC6" w:rsidP="00E56BC6">
            <w:pPr>
              <w:widowControl w:val="0"/>
              <w:tabs>
                <w:tab w:val="left" w:pos="255"/>
              </w:tabs>
              <w:autoSpaceDE w:val="0"/>
              <w:autoSpaceDN w:val="0"/>
              <w:adjustRightInd w:val="0"/>
              <w:spacing w:line="225" w:lineRule="exact"/>
              <w:rPr>
                <w:rFonts w:ascii="Arial" w:hAnsi="Arial" w:cs="Arial"/>
                <w:sz w:val="22"/>
                <w:szCs w:val="22"/>
              </w:rPr>
            </w:pPr>
            <w:r w:rsidRPr="00E355C8">
              <w:rPr>
                <w:rFonts w:ascii="Arial" w:hAnsi="Arial" w:cs="Arial"/>
                <w:sz w:val="22"/>
                <w:szCs w:val="22"/>
              </w:rPr>
              <w:t>Los al</w:t>
            </w:r>
            <w:r w:rsidR="00EB4FF7">
              <w:rPr>
                <w:rFonts w:ascii="Arial" w:hAnsi="Arial" w:cs="Arial"/>
                <w:sz w:val="22"/>
                <w:szCs w:val="22"/>
              </w:rPr>
              <w:t>umnos que no aprueben la asignatura</w:t>
            </w:r>
            <w:r w:rsidRPr="00E355C8">
              <w:rPr>
                <w:rFonts w:ascii="Arial" w:hAnsi="Arial" w:cs="Arial"/>
                <w:sz w:val="22"/>
                <w:szCs w:val="22"/>
              </w:rPr>
              <w:t xml:space="preserve"> se podrán inscribir a un examen extraordinario. </w:t>
            </w:r>
          </w:p>
          <w:p w14:paraId="6D3E408B" w14:textId="77777777" w:rsidR="00E56BC6" w:rsidRPr="00E355C8" w:rsidRDefault="00E56BC6" w:rsidP="00E56BC6">
            <w:pPr>
              <w:rPr>
                <w:rFonts w:ascii="Arial" w:hAnsi="Arial" w:cs="Arial"/>
                <w:sz w:val="22"/>
                <w:szCs w:val="22"/>
              </w:rPr>
            </w:pPr>
          </w:p>
          <w:p w14:paraId="262FAB60" w14:textId="22E887C2" w:rsidR="00EE1DB4" w:rsidRPr="00E355C8" w:rsidRDefault="00EE1DB4" w:rsidP="00EE1DB4">
            <w:pPr>
              <w:pStyle w:val="Prrafodelista"/>
              <w:numPr>
                <w:ilvl w:val="0"/>
                <w:numId w:val="25"/>
              </w:numPr>
              <w:rPr>
                <w:rFonts w:ascii="Arial" w:hAnsi="Arial" w:cs="Arial"/>
                <w:sz w:val="22"/>
                <w:szCs w:val="22"/>
              </w:rPr>
            </w:pPr>
            <w:r w:rsidRPr="00E355C8">
              <w:rPr>
                <w:rFonts w:ascii="Arial" w:hAnsi="Arial" w:cs="Arial"/>
                <w:sz w:val="22"/>
                <w:szCs w:val="22"/>
              </w:rPr>
              <w:t xml:space="preserve">Se trabajará con </w:t>
            </w:r>
            <w:r w:rsidRPr="00E355C8">
              <w:rPr>
                <w:rFonts w:ascii="Arial" w:hAnsi="Arial" w:cs="Arial"/>
                <w:b/>
                <w:sz w:val="22"/>
                <w:szCs w:val="22"/>
              </w:rPr>
              <w:t>“Problemáticas centradas en trastornos”</w:t>
            </w:r>
            <w:r w:rsidRPr="00E355C8">
              <w:rPr>
                <w:rFonts w:ascii="Arial" w:hAnsi="Arial" w:cs="Arial"/>
                <w:sz w:val="22"/>
                <w:szCs w:val="22"/>
              </w:rPr>
              <w:t xml:space="preserve"> para relacionar estructuras anatómicas y dinámicas cerebrales con diversas disfunciones neurológicas realizando las siguientes actividades:</w:t>
            </w:r>
          </w:p>
          <w:p w14:paraId="11670729" w14:textId="0C03F215" w:rsidR="00EE1DB4" w:rsidRPr="00E355C8" w:rsidRDefault="00632C0A" w:rsidP="00EE1DB4">
            <w:pPr>
              <w:pStyle w:val="Prrafodelista"/>
              <w:numPr>
                <w:ilvl w:val="0"/>
                <w:numId w:val="26"/>
              </w:numPr>
              <w:ind w:left="1011"/>
              <w:rPr>
                <w:rFonts w:ascii="Arial" w:hAnsi="Arial" w:cs="Arial"/>
                <w:sz w:val="22"/>
                <w:szCs w:val="22"/>
              </w:rPr>
            </w:pPr>
            <w:r>
              <w:rPr>
                <w:rFonts w:ascii="Arial" w:hAnsi="Arial" w:cs="Arial"/>
                <w:sz w:val="22"/>
                <w:szCs w:val="22"/>
              </w:rPr>
              <w:t>Elaboración de una presentación para exponer acerca de la neuropsicopatolgía de un trastorno específico</w:t>
            </w:r>
          </w:p>
          <w:p w14:paraId="4DACE3FC" w14:textId="35740DC2" w:rsidR="00EE1DB4" w:rsidRPr="00E355C8" w:rsidRDefault="00FA6059" w:rsidP="00EE1DB4">
            <w:pPr>
              <w:pStyle w:val="Prrafodelista"/>
              <w:numPr>
                <w:ilvl w:val="0"/>
                <w:numId w:val="26"/>
              </w:numPr>
              <w:ind w:left="1011"/>
              <w:rPr>
                <w:rFonts w:ascii="Arial" w:hAnsi="Arial" w:cs="Arial"/>
                <w:sz w:val="22"/>
                <w:szCs w:val="22"/>
              </w:rPr>
            </w:pPr>
            <w:r>
              <w:rPr>
                <w:rFonts w:ascii="Arial" w:hAnsi="Arial" w:cs="Arial"/>
                <w:sz w:val="22"/>
                <w:szCs w:val="22"/>
              </w:rPr>
              <w:t>Realización</w:t>
            </w:r>
            <w:r w:rsidR="00EE1DB4" w:rsidRPr="00E355C8">
              <w:rPr>
                <w:rFonts w:ascii="Arial" w:hAnsi="Arial" w:cs="Arial"/>
                <w:sz w:val="22"/>
                <w:szCs w:val="22"/>
              </w:rPr>
              <w:t xml:space="preserve"> de cuadros </w:t>
            </w:r>
            <w:r w:rsidR="00911E03" w:rsidRPr="00E355C8">
              <w:rPr>
                <w:rFonts w:ascii="Arial" w:hAnsi="Arial" w:cs="Arial"/>
                <w:sz w:val="22"/>
                <w:szCs w:val="22"/>
              </w:rPr>
              <w:t>de doble entrada</w:t>
            </w:r>
            <w:r w:rsidR="00EE1DB4" w:rsidRPr="00E355C8">
              <w:rPr>
                <w:rFonts w:ascii="Arial" w:hAnsi="Arial" w:cs="Arial"/>
                <w:sz w:val="22"/>
                <w:szCs w:val="22"/>
              </w:rPr>
              <w:t xml:space="preserve"> donde se refleje la información adquirida para relacionar las estructuras y diná</w:t>
            </w:r>
            <w:r w:rsidR="00911E03" w:rsidRPr="00E355C8">
              <w:rPr>
                <w:rFonts w:ascii="Arial" w:hAnsi="Arial" w:cs="Arial"/>
                <w:sz w:val="22"/>
                <w:szCs w:val="22"/>
              </w:rPr>
              <w:t>micas cerebrales con funciones</w:t>
            </w:r>
            <w:r w:rsidR="00EE1DB4" w:rsidRPr="00E355C8">
              <w:rPr>
                <w:rFonts w:ascii="Arial" w:hAnsi="Arial" w:cs="Arial"/>
                <w:sz w:val="22"/>
                <w:szCs w:val="22"/>
              </w:rPr>
              <w:t xml:space="preserve"> </w:t>
            </w:r>
            <w:r w:rsidR="00911E03" w:rsidRPr="00E355C8">
              <w:rPr>
                <w:rFonts w:ascii="Arial" w:hAnsi="Arial" w:cs="Arial"/>
                <w:sz w:val="22"/>
                <w:szCs w:val="22"/>
              </w:rPr>
              <w:t xml:space="preserve">y </w:t>
            </w:r>
            <w:r w:rsidR="00EE1DB4" w:rsidRPr="00E355C8">
              <w:rPr>
                <w:rFonts w:ascii="Arial" w:hAnsi="Arial" w:cs="Arial"/>
                <w:sz w:val="22"/>
                <w:szCs w:val="22"/>
              </w:rPr>
              <w:t>disfunciones neurológicas</w:t>
            </w:r>
          </w:p>
          <w:p w14:paraId="3A671166" w14:textId="6AB84F2E" w:rsidR="00EE1DB4" w:rsidRPr="00E355C8" w:rsidRDefault="00EE1DB4" w:rsidP="00EE1DB4">
            <w:pPr>
              <w:pStyle w:val="Prrafodelista"/>
              <w:numPr>
                <w:ilvl w:val="0"/>
                <w:numId w:val="26"/>
              </w:numPr>
              <w:ind w:left="1011"/>
              <w:rPr>
                <w:rFonts w:ascii="Arial" w:hAnsi="Arial" w:cs="Arial"/>
                <w:sz w:val="22"/>
                <w:szCs w:val="22"/>
              </w:rPr>
            </w:pPr>
            <w:r w:rsidRPr="00E355C8">
              <w:rPr>
                <w:rFonts w:ascii="Arial" w:hAnsi="Arial" w:cs="Arial"/>
                <w:sz w:val="22"/>
                <w:szCs w:val="22"/>
              </w:rPr>
              <w:t xml:space="preserve">Una evaluación tipo “caso clínico” para identificar el trastorno del que se trata y </w:t>
            </w:r>
            <w:r w:rsidRPr="00E355C8">
              <w:rPr>
                <w:rFonts w:ascii="Arial" w:hAnsi="Arial" w:cs="Arial"/>
                <w:b/>
                <w:sz w:val="22"/>
                <w:szCs w:val="22"/>
              </w:rPr>
              <w:t>proponer una metodología de intervención</w:t>
            </w:r>
            <w:r w:rsidRPr="00E355C8">
              <w:rPr>
                <w:rFonts w:ascii="Arial" w:hAnsi="Arial" w:cs="Arial"/>
                <w:sz w:val="22"/>
                <w:szCs w:val="22"/>
              </w:rPr>
              <w:t xml:space="preserve"> tomando en cuenta las ventajas y desventajas de dicho método</w:t>
            </w:r>
          </w:p>
          <w:p w14:paraId="3BC279F1" w14:textId="77777777" w:rsidR="00EE1DB4" w:rsidRPr="00E355C8" w:rsidRDefault="00EE1DB4" w:rsidP="00EE1DB4">
            <w:pPr>
              <w:pStyle w:val="Prrafodelista"/>
              <w:ind w:left="1011"/>
              <w:rPr>
                <w:rFonts w:ascii="Arial" w:hAnsi="Arial" w:cs="Arial"/>
                <w:sz w:val="22"/>
                <w:szCs w:val="22"/>
              </w:rPr>
            </w:pPr>
          </w:p>
          <w:p w14:paraId="2D763F28" w14:textId="268DC0DA" w:rsidR="008F111C" w:rsidRPr="00E355C8" w:rsidRDefault="00E56BC6" w:rsidP="00EE1DB4">
            <w:pPr>
              <w:pStyle w:val="Prrafodelista"/>
              <w:numPr>
                <w:ilvl w:val="0"/>
                <w:numId w:val="25"/>
              </w:numPr>
              <w:rPr>
                <w:rFonts w:ascii="Arial" w:hAnsi="Arial" w:cs="Arial"/>
                <w:sz w:val="22"/>
                <w:szCs w:val="22"/>
              </w:rPr>
            </w:pPr>
            <w:r w:rsidRPr="00E355C8">
              <w:rPr>
                <w:rFonts w:ascii="Arial" w:hAnsi="Arial" w:cs="Arial"/>
                <w:sz w:val="22"/>
                <w:szCs w:val="22"/>
              </w:rPr>
              <w:t xml:space="preserve">Por cada tema </w:t>
            </w:r>
            <w:r w:rsidR="00911E03" w:rsidRPr="00E355C8">
              <w:rPr>
                <w:rFonts w:ascii="Arial" w:hAnsi="Arial" w:cs="Arial"/>
                <w:sz w:val="22"/>
                <w:szCs w:val="22"/>
              </w:rPr>
              <w:t>teó</w:t>
            </w:r>
            <w:r w:rsidR="00EE1DB4" w:rsidRPr="00E355C8">
              <w:rPr>
                <w:rFonts w:ascii="Arial" w:hAnsi="Arial" w:cs="Arial"/>
                <w:sz w:val="22"/>
                <w:szCs w:val="22"/>
              </w:rPr>
              <w:t xml:space="preserve">rico </w:t>
            </w:r>
            <w:r w:rsidRPr="00E355C8">
              <w:rPr>
                <w:rFonts w:ascii="Arial" w:hAnsi="Arial" w:cs="Arial"/>
                <w:sz w:val="22"/>
                <w:szCs w:val="22"/>
              </w:rPr>
              <w:t>revisado, d</w:t>
            </w:r>
            <w:r w:rsidR="008F111C" w:rsidRPr="00E355C8">
              <w:rPr>
                <w:rFonts w:ascii="Arial" w:hAnsi="Arial" w:cs="Arial"/>
                <w:sz w:val="22"/>
                <w:szCs w:val="22"/>
              </w:rPr>
              <w:t>eberán entregar un reporte de lectu</w:t>
            </w:r>
            <w:r w:rsidRPr="00E355C8">
              <w:rPr>
                <w:rFonts w:ascii="Arial" w:hAnsi="Arial" w:cs="Arial"/>
                <w:sz w:val="22"/>
                <w:szCs w:val="22"/>
              </w:rPr>
              <w:t>ra o un organizador gráfico</w:t>
            </w:r>
            <w:r w:rsidR="008F111C" w:rsidRPr="00E355C8">
              <w:rPr>
                <w:rFonts w:ascii="Arial" w:hAnsi="Arial" w:cs="Arial"/>
                <w:sz w:val="22"/>
                <w:szCs w:val="22"/>
              </w:rPr>
              <w:t xml:space="preserve"> con los siguientes criterios:</w:t>
            </w:r>
          </w:p>
          <w:p w14:paraId="2C61BFF1" w14:textId="77777777"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2 cuartillas como máximo (no incluir portada).</w:t>
            </w:r>
          </w:p>
          <w:p w14:paraId="3D0D554C" w14:textId="606F6C40"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Que incluya: Nombre del alumno, título d</w:t>
            </w:r>
            <w:r w:rsidR="00E56BC6" w:rsidRPr="00E355C8">
              <w:rPr>
                <w:rFonts w:ascii="Arial" w:hAnsi="Arial" w:cs="Arial"/>
                <w:sz w:val="22"/>
                <w:szCs w:val="22"/>
              </w:rPr>
              <w:t>el tema y un breve resumen con S</w:t>
            </w:r>
            <w:r w:rsidRPr="00E355C8">
              <w:rPr>
                <w:rFonts w:ascii="Arial" w:hAnsi="Arial" w:cs="Arial"/>
                <w:sz w:val="22"/>
                <w:szCs w:val="22"/>
              </w:rPr>
              <w:t>US PALABRAS (en caso de mapa conceptual, deberá contener los conceptos claves), además se redactará una breve conclusión y un comentario personal que mencione cómo se vincula el tema con el quehacer profesional del psicólogo, así como la referencia bibliográfica que deberá estar en formato APA.</w:t>
            </w:r>
          </w:p>
          <w:p w14:paraId="438E08CB" w14:textId="24DE620D"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No podrá</w:t>
            </w:r>
            <w:r w:rsidR="00E56BC6" w:rsidRPr="00E355C8">
              <w:rPr>
                <w:rFonts w:ascii="Arial" w:hAnsi="Arial" w:cs="Arial"/>
                <w:sz w:val="22"/>
                <w:szCs w:val="22"/>
              </w:rPr>
              <w:t>n</w:t>
            </w:r>
            <w:r w:rsidRPr="00E355C8">
              <w:rPr>
                <w:rFonts w:ascii="Arial" w:hAnsi="Arial" w:cs="Arial"/>
                <w:sz w:val="22"/>
                <w:szCs w:val="22"/>
              </w:rPr>
              <w:t xml:space="preserve"> usarse referencias de páginas web</w:t>
            </w:r>
            <w:r w:rsidR="00E56BC6" w:rsidRPr="00E355C8">
              <w:rPr>
                <w:rFonts w:ascii="Arial" w:hAnsi="Arial" w:cs="Arial"/>
                <w:sz w:val="22"/>
                <w:szCs w:val="22"/>
              </w:rPr>
              <w:t xml:space="preserve"> (sólo libros o artículos científicos)</w:t>
            </w:r>
            <w:r w:rsidRPr="00E355C8">
              <w:rPr>
                <w:rFonts w:ascii="Arial" w:hAnsi="Arial" w:cs="Arial"/>
                <w:sz w:val="22"/>
                <w:szCs w:val="22"/>
              </w:rPr>
              <w:t>.</w:t>
            </w:r>
          </w:p>
          <w:p w14:paraId="3AF438D3" w14:textId="0C12C221"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 xml:space="preserve">Deberán subirse a </w:t>
            </w:r>
            <w:r w:rsidR="00EB4FF7">
              <w:rPr>
                <w:rFonts w:ascii="Arial" w:hAnsi="Arial" w:cs="Arial"/>
                <w:sz w:val="22"/>
                <w:szCs w:val="22"/>
              </w:rPr>
              <w:t>la plataforma CANVAS</w:t>
            </w:r>
            <w:r w:rsidRPr="00E355C8">
              <w:rPr>
                <w:rFonts w:ascii="Arial" w:hAnsi="Arial" w:cs="Arial"/>
                <w:sz w:val="22"/>
                <w:szCs w:val="22"/>
              </w:rPr>
              <w:t>, en formato de Word</w:t>
            </w:r>
            <w:r w:rsidR="00EB4FF7">
              <w:rPr>
                <w:rFonts w:ascii="Arial" w:hAnsi="Arial" w:cs="Arial"/>
                <w:sz w:val="22"/>
                <w:szCs w:val="22"/>
              </w:rPr>
              <w:t xml:space="preserve"> o PDF</w:t>
            </w:r>
            <w:r w:rsidRPr="00E355C8">
              <w:rPr>
                <w:rFonts w:ascii="Arial" w:hAnsi="Arial" w:cs="Arial"/>
                <w:sz w:val="22"/>
                <w:szCs w:val="22"/>
              </w:rPr>
              <w:t>, en las fechas señaladas cuando el profesor lo solicite, no se reciben reportes posteriores.</w:t>
            </w:r>
          </w:p>
          <w:p w14:paraId="4634D1C4" w14:textId="77777777"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Habrá una penalización al tener 5 errores ortográficos, en caso de ser así, la calificación máxima del trabajo será del 60%, si el trabajo tiene 6 o más errores de ortografía quedará anulado.</w:t>
            </w:r>
          </w:p>
          <w:p w14:paraId="7360213E" w14:textId="77777777"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Si no se cumpliera alguno de los incisos anteriores en el reporte no se tomará en cuenta.</w:t>
            </w:r>
          </w:p>
          <w:p w14:paraId="299FBCBA" w14:textId="1CD222C4" w:rsidR="008F111C" w:rsidRPr="00E355C8" w:rsidRDefault="008F111C" w:rsidP="008F111C">
            <w:pPr>
              <w:numPr>
                <w:ilvl w:val="0"/>
                <w:numId w:val="23"/>
              </w:numPr>
              <w:rPr>
                <w:rFonts w:ascii="Arial" w:hAnsi="Arial" w:cs="Arial"/>
                <w:sz w:val="22"/>
                <w:szCs w:val="22"/>
              </w:rPr>
            </w:pPr>
            <w:r w:rsidRPr="00E355C8">
              <w:rPr>
                <w:rFonts w:ascii="Arial" w:hAnsi="Arial" w:cs="Arial"/>
                <w:sz w:val="22"/>
                <w:szCs w:val="22"/>
              </w:rPr>
              <w:t>SI SE COMETE PLAGIO EN UNA TAREA O DOCUMENTO ACADÉMICO, LA CALIFICACIÓN SERÁ 0 (CERO) EN ESE TRABAJO.</w:t>
            </w:r>
          </w:p>
          <w:p w14:paraId="3B9345FC" w14:textId="77777777" w:rsidR="00EE1DB4" w:rsidRPr="00E355C8" w:rsidRDefault="00EE1DB4" w:rsidP="00EE1DB4">
            <w:pPr>
              <w:ind w:left="1068"/>
              <w:rPr>
                <w:rFonts w:ascii="Arial" w:hAnsi="Arial" w:cs="Arial"/>
                <w:sz w:val="22"/>
                <w:szCs w:val="22"/>
              </w:rPr>
            </w:pPr>
          </w:p>
          <w:p w14:paraId="07562157" w14:textId="6F970395" w:rsidR="00EE1DB4" w:rsidRPr="00E355C8" w:rsidRDefault="00EE1DB4" w:rsidP="00EE1DB4">
            <w:pPr>
              <w:pStyle w:val="Prrafodelista"/>
              <w:numPr>
                <w:ilvl w:val="0"/>
                <w:numId w:val="25"/>
              </w:numPr>
              <w:rPr>
                <w:rFonts w:ascii="Arial" w:hAnsi="Arial" w:cs="Arial"/>
                <w:sz w:val="22"/>
                <w:szCs w:val="22"/>
              </w:rPr>
            </w:pPr>
            <w:r w:rsidRPr="00E355C8">
              <w:rPr>
                <w:rFonts w:ascii="Arial" w:hAnsi="Arial" w:cs="Arial"/>
                <w:sz w:val="22"/>
                <w:szCs w:val="22"/>
              </w:rPr>
              <w:t>Como apoyo didáctico para la teoría básica se trabajará con láminas anatómicas, quizzes, cuadros comparativos y discusión en clase de los temas a manera de seminario.</w:t>
            </w:r>
          </w:p>
          <w:p w14:paraId="0F715CE0" w14:textId="215E8561" w:rsidR="00EE1DB4" w:rsidRPr="00E355C8" w:rsidRDefault="00EE1DB4" w:rsidP="00EE1DB4">
            <w:pPr>
              <w:pStyle w:val="Prrafodelista"/>
              <w:numPr>
                <w:ilvl w:val="0"/>
                <w:numId w:val="25"/>
              </w:numPr>
              <w:rPr>
                <w:rFonts w:ascii="Arial" w:hAnsi="Arial" w:cs="Arial"/>
                <w:sz w:val="22"/>
                <w:szCs w:val="22"/>
              </w:rPr>
            </w:pPr>
            <w:r w:rsidRPr="00E355C8">
              <w:rPr>
                <w:rFonts w:ascii="Arial" w:hAnsi="Arial" w:cs="Arial"/>
                <w:sz w:val="22"/>
                <w:szCs w:val="22"/>
              </w:rPr>
              <w:lastRenderedPageBreak/>
              <w:t xml:space="preserve">Todas las actividades tanto en el aula como </w:t>
            </w:r>
            <w:r w:rsidR="00EB4FF7">
              <w:rPr>
                <w:rFonts w:ascii="Arial" w:hAnsi="Arial" w:cs="Arial"/>
                <w:sz w:val="22"/>
                <w:szCs w:val="22"/>
              </w:rPr>
              <w:t>en la plataforma</w:t>
            </w:r>
            <w:r w:rsidRPr="00E355C8">
              <w:rPr>
                <w:rFonts w:ascii="Arial" w:hAnsi="Arial" w:cs="Arial"/>
                <w:sz w:val="22"/>
                <w:szCs w:val="22"/>
              </w:rPr>
              <w:t xml:space="preserve"> son insumos para la evaluación final</w:t>
            </w:r>
          </w:p>
          <w:p w14:paraId="40C94494" w14:textId="77777777" w:rsidR="008F111C" w:rsidRPr="00E355C8" w:rsidRDefault="008F111C" w:rsidP="008D3B40">
            <w:pPr>
              <w:rPr>
                <w:rFonts w:ascii="Arial" w:hAnsi="Arial" w:cs="Arial"/>
                <w:sz w:val="22"/>
                <w:szCs w:val="22"/>
              </w:rPr>
            </w:pPr>
          </w:p>
          <w:p w14:paraId="0458C6FF" w14:textId="77777777" w:rsidR="008F111C" w:rsidRPr="00E355C8" w:rsidRDefault="008F111C" w:rsidP="008D3B40">
            <w:pPr>
              <w:rPr>
                <w:rFonts w:ascii="Arial" w:hAnsi="Arial" w:cs="Arial"/>
                <w:sz w:val="22"/>
                <w:szCs w:val="22"/>
              </w:rPr>
            </w:pPr>
            <w:r w:rsidRPr="00E355C8">
              <w:rPr>
                <w:rFonts w:ascii="Arial" w:hAnsi="Arial" w:cs="Arial"/>
                <w:sz w:val="22"/>
                <w:szCs w:val="22"/>
              </w:rPr>
              <w:t>Los porcentajes que los alumnos pueden alcanzar para cada grupo de actividades de aprendizaje son los siguientes:</w:t>
            </w:r>
          </w:p>
          <w:p w14:paraId="5BA7B69E" w14:textId="77777777" w:rsidR="00E56BC6" w:rsidRPr="00E355C8" w:rsidRDefault="00E56BC6" w:rsidP="008D3B40">
            <w:pPr>
              <w:rPr>
                <w:rFonts w:ascii="Arial" w:hAnsi="Arial" w:cs="Arial"/>
                <w:sz w:val="22"/>
                <w:szCs w:val="22"/>
              </w:rPr>
            </w:pPr>
          </w:p>
          <w:p w14:paraId="3B7527F4" w14:textId="6BA51D31" w:rsidR="008F111C" w:rsidRPr="00E355C8" w:rsidRDefault="002B1DEA" w:rsidP="00911E03">
            <w:pPr>
              <w:pStyle w:val="Encabezado"/>
              <w:numPr>
                <w:ilvl w:val="0"/>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Actividades de recuperación de información</w:t>
            </w:r>
            <w:r w:rsidR="00911E03" w:rsidRPr="00E355C8">
              <w:rPr>
                <w:rFonts w:ascii="Arial" w:hAnsi="Arial" w:cs="Arial"/>
                <w:sz w:val="22"/>
                <w:szCs w:val="22"/>
                <w:lang w:val="es-MX"/>
              </w:rPr>
              <w:t xml:space="preserve">   </w:t>
            </w:r>
            <w:r w:rsidR="0065549D" w:rsidRPr="00E355C8">
              <w:rPr>
                <w:rFonts w:ascii="Arial" w:hAnsi="Arial" w:cs="Arial"/>
                <w:sz w:val="22"/>
                <w:szCs w:val="22"/>
                <w:lang w:val="es-MX"/>
              </w:rPr>
              <w:t xml:space="preserve"> </w:t>
            </w:r>
            <w:r>
              <w:rPr>
                <w:rFonts w:ascii="Arial" w:hAnsi="Arial" w:cs="Arial"/>
                <w:sz w:val="22"/>
                <w:szCs w:val="22"/>
                <w:lang w:val="es-MX"/>
              </w:rPr>
              <w:t>4</w:t>
            </w:r>
            <w:r w:rsidR="0065549D" w:rsidRPr="00E355C8">
              <w:rPr>
                <w:rFonts w:ascii="Arial" w:hAnsi="Arial" w:cs="Arial"/>
                <w:sz w:val="22"/>
                <w:szCs w:val="22"/>
                <w:lang w:val="es-MX"/>
              </w:rPr>
              <w:t>0</w:t>
            </w:r>
            <w:r w:rsidR="008F111C" w:rsidRPr="00E355C8">
              <w:rPr>
                <w:rFonts w:ascii="Arial" w:hAnsi="Arial" w:cs="Arial"/>
                <w:sz w:val="22"/>
                <w:szCs w:val="22"/>
                <w:lang w:val="es-MX"/>
              </w:rPr>
              <w:t>%</w:t>
            </w:r>
          </w:p>
          <w:p w14:paraId="36C221F5" w14:textId="2DDA7EC6" w:rsidR="00AA0FF7" w:rsidRPr="00AA0FF7" w:rsidRDefault="00AA0FF7" w:rsidP="00AA0FF7">
            <w:pPr>
              <w:pStyle w:val="Encabezado"/>
              <w:numPr>
                <w:ilvl w:val="1"/>
                <w:numId w:val="28"/>
              </w:numPr>
              <w:tabs>
                <w:tab w:val="right" w:pos="2971"/>
                <w:tab w:val="right" w:pos="9047"/>
              </w:tabs>
              <w:rPr>
                <w:rFonts w:ascii="Arial" w:hAnsi="Arial" w:cs="Arial"/>
                <w:sz w:val="22"/>
                <w:szCs w:val="22"/>
                <w:lang w:val="es-MX"/>
              </w:rPr>
            </w:pPr>
            <w:r w:rsidRPr="00AA0FF7">
              <w:rPr>
                <w:rFonts w:ascii="Arial" w:hAnsi="Arial" w:cs="Arial"/>
                <w:sz w:val="22"/>
                <w:szCs w:val="22"/>
                <w:lang w:val="es-MX"/>
              </w:rPr>
              <w:t>Reportes de lectura (</w:t>
            </w:r>
            <w:r w:rsidR="008E1EC3">
              <w:rPr>
                <w:rFonts w:ascii="Arial" w:hAnsi="Arial" w:cs="Arial"/>
                <w:sz w:val="22"/>
                <w:szCs w:val="22"/>
                <w:lang w:val="es-MX"/>
              </w:rPr>
              <w:t xml:space="preserve">resúmenes, </w:t>
            </w:r>
            <w:r w:rsidRPr="00AA0FF7">
              <w:rPr>
                <w:rFonts w:ascii="Arial" w:hAnsi="Arial" w:cs="Arial"/>
                <w:sz w:val="22"/>
                <w:szCs w:val="22"/>
                <w:lang w:val="es-MX"/>
              </w:rPr>
              <w:t>listados y viñetas de ideas principales)</w:t>
            </w:r>
          </w:p>
          <w:p w14:paraId="509D90D7" w14:textId="77777777" w:rsidR="00AA0FF7" w:rsidRPr="00AA0FF7" w:rsidRDefault="00AA0FF7" w:rsidP="00AA0FF7">
            <w:pPr>
              <w:pStyle w:val="Encabezado"/>
              <w:numPr>
                <w:ilvl w:val="1"/>
                <w:numId w:val="28"/>
              </w:numPr>
              <w:tabs>
                <w:tab w:val="right" w:pos="2971"/>
                <w:tab w:val="right" w:pos="9047"/>
              </w:tabs>
              <w:rPr>
                <w:rFonts w:ascii="Arial" w:hAnsi="Arial" w:cs="Arial"/>
                <w:sz w:val="22"/>
                <w:szCs w:val="22"/>
                <w:lang w:val="es-MX"/>
              </w:rPr>
            </w:pPr>
            <w:r w:rsidRPr="00AA0FF7">
              <w:rPr>
                <w:rFonts w:ascii="Arial" w:hAnsi="Arial" w:cs="Arial"/>
                <w:sz w:val="22"/>
                <w:szCs w:val="22"/>
                <w:lang w:val="es-MX"/>
              </w:rPr>
              <w:t>Organizadores gráficos (cuadros sinópticos, mapas conceptuales, etc.)</w:t>
            </w:r>
          </w:p>
          <w:p w14:paraId="47CA63F8" w14:textId="77777777" w:rsidR="00AA0FF7" w:rsidRPr="00AA0FF7" w:rsidRDefault="00AA0FF7" w:rsidP="00AA0FF7">
            <w:pPr>
              <w:pStyle w:val="Encabezado"/>
              <w:numPr>
                <w:ilvl w:val="1"/>
                <w:numId w:val="28"/>
              </w:numPr>
              <w:tabs>
                <w:tab w:val="right" w:pos="2971"/>
                <w:tab w:val="right" w:pos="9047"/>
              </w:tabs>
              <w:rPr>
                <w:rFonts w:ascii="Arial" w:hAnsi="Arial" w:cs="Arial"/>
                <w:sz w:val="22"/>
                <w:szCs w:val="22"/>
                <w:lang w:val="es-MX"/>
              </w:rPr>
            </w:pPr>
            <w:r w:rsidRPr="00AA0FF7">
              <w:rPr>
                <w:rFonts w:ascii="Arial" w:hAnsi="Arial" w:cs="Arial"/>
                <w:sz w:val="22"/>
                <w:szCs w:val="22"/>
                <w:lang w:val="es-MX"/>
              </w:rPr>
              <w:t>Cuadros de resumen (llenado de cuadros de doble entrada)</w:t>
            </w:r>
          </w:p>
          <w:p w14:paraId="3A69EF18" w14:textId="77777777" w:rsidR="00AA0FF7" w:rsidRPr="00AA0FF7" w:rsidRDefault="00AA0FF7" w:rsidP="00AA0FF7">
            <w:pPr>
              <w:pStyle w:val="Encabezado"/>
              <w:numPr>
                <w:ilvl w:val="1"/>
                <w:numId w:val="28"/>
              </w:numPr>
              <w:tabs>
                <w:tab w:val="right" w:pos="2971"/>
                <w:tab w:val="right" w:pos="9047"/>
              </w:tabs>
              <w:rPr>
                <w:rFonts w:ascii="Arial" w:hAnsi="Arial" w:cs="Arial"/>
                <w:sz w:val="22"/>
                <w:szCs w:val="22"/>
                <w:lang w:val="es-MX"/>
              </w:rPr>
            </w:pPr>
            <w:r w:rsidRPr="00AA0FF7">
              <w:rPr>
                <w:rFonts w:ascii="Arial" w:hAnsi="Arial" w:cs="Arial"/>
                <w:sz w:val="22"/>
                <w:szCs w:val="22"/>
                <w:lang w:val="es-MX"/>
              </w:rPr>
              <w:t>Láminas anatómicas (imágenes didácticas)</w:t>
            </w:r>
          </w:p>
          <w:p w14:paraId="012048D0" w14:textId="1620A8C8" w:rsidR="00E14B37" w:rsidRDefault="00E14B37" w:rsidP="00911E03">
            <w:pPr>
              <w:pStyle w:val="Encabezado"/>
              <w:numPr>
                <w:ilvl w:val="1"/>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Participaciones en Foros</w:t>
            </w:r>
          </w:p>
          <w:p w14:paraId="7DF7C583" w14:textId="39D9AE2B" w:rsidR="00E14B37" w:rsidRDefault="00E14B37" w:rsidP="00911E03">
            <w:pPr>
              <w:pStyle w:val="Encabezado"/>
              <w:numPr>
                <w:ilvl w:val="1"/>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Revisión de videos</w:t>
            </w:r>
          </w:p>
          <w:p w14:paraId="61E71B75" w14:textId="12AE853C" w:rsidR="002B1DEA" w:rsidRPr="00E355C8" w:rsidRDefault="002B1DEA" w:rsidP="002B1DEA">
            <w:pPr>
              <w:pStyle w:val="Encabezado"/>
              <w:numPr>
                <w:ilvl w:val="0"/>
                <w:numId w:val="28"/>
              </w:numPr>
              <w:tabs>
                <w:tab w:val="clear" w:pos="4419"/>
                <w:tab w:val="clear" w:pos="8838"/>
                <w:tab w:val="right" w:pos="2971"/>
                <w:tab w:val="right" w:pos="9047"/>
              </w:tabs>
              <w:rPr>
                <w:rFonts w:ascii="Arial" w:hAnsi="Arial" w:cs="Arial"/>
                <w:sz w:val="22"/>
                <w:szCs w:val="22"/>
                <w:lang w:val="es-MX"/>
              </w:rPr>
            </w:pPr>
            <w:r w:rsidRPr="00E355C8">
              <w:rPr>
                <w:rFonts w:ascii="Arial" w:hAnsi="Arial" w:cs="Arial"/>
                <w:sz w:val="22"/>
                <w:szCs w:val="22"/>
                <w:lang w:val="es-MX"/>
              </w:rPr>
              <w:t xml:space="preserve">Problemática centrada en trastornos               </w:t>
            </w:r>
            <w:r w:rsidR="008E1EC3">
              <w:rPr>
                <w:rFonts w:ascii="Arial" w:hAnsi="Arial" w:cs="Arial"/>
                <w:sz w:val="22"/>
                <w:szCs w:val="22"/>
                <w:lang w:val="es-MX"/>
              </w:rPr>
              <w:t>3</w:t>
            </w:r>
            <w:r w:rsidRPr="00E355C8">
              <w:rPr>
                <w:rFonts w:ascii="Arial" w:hAnsi="Arial" w:cs="Arial"/>
                <w:sz w:val="22"/>
                <w:szCs w:val="22"/>
                <w:lang w:val="es-MX"/>
              </w:rPr>
              <w:t>0%</w:t>
            </w:r>
          </w:p>
          <w:p w14:paraId="34774370" w14:textId="77777777" w:rsidR="002F1B33" w:rsidRDefault="002F1B33" w:rsidP="002B1DEA">
            <w:pPr>
              <w:pStyle w:val="Encabezado"/>
              <w:numPr>
                <w:ilvl w:val="1"/>
                <w:numId w:val="28"/>
              </w:numPr>
              <w:tabs>
                <w:tab w:val="clear" w:pos="4419"/>
                <w:tab w:val="clear" w:pos="8838"/>
                <w:tab w:val="right" w:pos="2971"/>
                <w:tab w:val="right" w:pos="9047"/>
              </w:tabs>
              <w:rPr>
                <w:rFonts w:ascii="Arial" w:hAnsi="Arial" w:cs="Arial"/>
                <w:sz w:val="22"/>
                <w:szCs w:val="22"/>
                <w:lang w:val="es-MX"/>
              </w:rPr>
            </w:pPr>
            <w:r w:rsidRPr="002F1B33">
              <w:rPr>
                <w:rFonts w:ascii="Arial" w:hAnsi="Arial" w:cs="Arial"/>
                <w:sz w:val="22"/>
                <w:szCs w:val="22"/>
                <w:lang w:val="es-MX"/>
              </w:rPr>
              <w:t>Presentación y exposición por equipo de trastornos neuropsicológicos</w:t>
            </w:r>
          </w:p>
          <w:p w14:paraId="5C1F3209" w14:textId="77777777" w:rsidR="00DA7597" w:rsidRPr="00DA7597" w:rsidRDefault="00DA7597" w:rsidP="00DA7597">
            <w:pPr>
              <w:pStyle w:val="Prrafodelista"/>
              <w:numPr>
                <w:ilvl w:val="1"/>
                <w:numId w:val="28"/>
              </w:numPr>
              <w:rPr>
                <w:rFonts w:ascii="Arial" w:hAnsi="Arial" w:cs="Arial"/>
                <w:sz w:val="22"/>
                <w:szCs w:val="22"/>
                <w:lang w:val="es-MX"/>
              </w:rPr>
            </w:pPr>
            <w:r w:rsidRPr="00DA7597">
              <w:rPr>
                <w:rFonts w:ascii="Arial" w:hAnsi="Arial" w:cs="Arial"/>
                <w:sz w:val="22"/>
                <w:szCs w:val="22"/>
                <w:lang w:val="es-MX"/>
              </w:rPr>
              <w:t>Casos clínicos: Presentación, participación y resolución de casos.</w:t>
            </w:r>
          </w:p>
          <w:p w14:paraId="77538543" w14:textId="6E73D0D6" w:rsidR="00505726" w:rsidRDefault="008E1EC3" w:rsidP="00505726">
            <w:pPr>
              <w:pStyle w:val="Encabezado"/>
              <w:numPr>
                <w:ilvl w:val="0"/>
                <w:numId w:val="28"/>
              </w:numPr>
              <w:tabs>
                <w:tab w:val="clear" w:pos="4419"/>
                <w:tab w:val="clear" w:pos="8838"/>
                <w:tab w:val="right" w:pos="2971"/>
                <w:tab w:val="right" w:pos="9047"/>
              </w:tabs>
              <w:rPr>
                <w:rFonts w:ascii="Arial" w:hAnsi="Arial" w:cs="Arial"/>
                <w:sz w:val="22"/>
                <w:szCs w:val="22"/>
                <w:lang w:val="es-MX"/>
              </w:rPr>
            </w:pPr>
            <w:r w:rsidRPr="008E1EC3">
              <w:rPr>
                <w:rFonts w:ascii="Arial" w:hAnsi="Arial" w:cs="Arial"/>
                <w:sz w:val="22"/>
                <w:szCs w:val="22"/>
                <w:lang w:val="es-MX"/>
              </w:rPr>
              <w:t xml:space="preserve">Valoraciones </w:t>
            </w:r>
            <w:r w:rsidR="00F67EB0">
              <w:rPr>
                <w:rFonts w:ascii="Arial" w:hAnsi="Arial" w:cs="Arial"/>
                <w:sz w:val="22"/>
                <w:szCs w:val="22"/>
                <w:lang w:val="es-MX"/>
              </w:rPr>
              <w:t>orales</w:t>
            </w:r>
            <w:r w:rsidRPr="008E1EC3">
              <w:rPr>
                <w:rFonts w:ascii="Arial" w:hAnsi="Arial" w:cs="Arial"/>
                <w:sz w:val="22"/>
                <w:szCs w:val="22"/>
                <w:lang w:val="es-MX"/>
              </w:rPr>
              <w:t xml:space="preserve"> </w:t>
            </w:r>
            <w:r w:rsidR="00F67EB0">
              <w:rPr>
                <w:rFonts w:ascii="Arial" w:hAnsi="Arial" w:cs="Arial"/>
                <w:sz w:val="22"/>
                <w:szCs w:val="22"/>
                <w:lang w:val="es-MX"/>
              </w:rPr>
              <w:t xml:space="preserve">                                        </w:t>
            </w:r>
            <w:r w:rsidR="00505726">
              <w:rPr>
                <w:rFonts w:ascii="Arial" w:hAnsi="Arial" w:cs="Arial"/>
                <w:sz w:val="22"/>
                <w:szCs w:val="22"/>
                <w:lang w:val="es-MX"/>
              </w:rPr>
              <w:t>10%</w:t>
            </w:r>
          </w:p>
          <w:p w14:paraId="07760DF2" w14:textId="3F5C7709" w:rsidR="00505726" w:rsidRDefault="00DA7597" w:rsidP="00505726">
            <w:pPr>
              <w:pStyle w:val="Encabezado"/>
              <w:numPr>
                <w:ilvl w:val="1"/>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 xml:space="preserve">Teóricas y </w:t>
            </w:r>
            <w:r w:rsidR="00F67EB0">
              <w:rPr>
                <w:rFonts w:ascii="Arial" w:hAnsi="Arial" w:cs="Arial"/>
                <w:sz w:val="22"/>
                <w:szCs w:val="22"/>
                <w:lang w:val="es-MX"/>
              </w:rPr>
              <w:t>Quizzes</w:t>
            </w:r>
          </w:p>
          <w:p w14:paraId="48CBEA41" w14:textId="58CF87DE" w:rsidR="008F111C" w:rsidRDefault="00F67EB0" w:rsidP="008E1EC3">
            <w:pPr>
              <w:pStyle w:val="Encabezado"/>
              <w:numPr>
                <w:ilvl w:val="1"/>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Autoevaluaciones</w:t>
            </w:r>
          </w:p>
          <w:p w14:paraId="51E689CB" w14:textId="77777777" w:rsidR="008E1EC3" w:rsidRDefault="008E1EC3" w:rsidP="008E1EC3">
            <w:pPr>
              <w:pStyle w:val="Encabezado"/>
              <w:numPr>
                <w:ilvl w:val="0"/>
                <w:numId w:val="28"/>
              </w:numPr>
              <w:tabs>
                <w:tab w:val="clear" w:pos="4419"/>
                <w:tab w:val="clear" w:pos="8838"/>
                <w:tab w:val="right" w:pos="2971"/>
                <w:tab w:val="right" w:pos="9047"/>
              </w:tabs>
              <w:rPr>
                <w:rFonts w:ascii="Arial" w:hAnsi="Arial" w:cs="Arial"/>
                <w:sz w:val="22"/>
                <w:szCs w:val="22"/>
                <w:lang w:val="es-MX"/>
              </w:rPr>
            </w:pPr>
            <w:r>
              <w:rPr>
                <w:rFonts w:ascii="Arial" w:hAnsi="Arial" w:cs="Arial"/>
                <w:sz w:val="22"/>
                <w:szCs w:val="22"/>
                <w:lang w:val="es-MX"/>
              </w:rPr>
              <w:t>Evaluaciones teóricas                                      20%</w:t>
            </w:r>
          </w:p>
          <w:p w14:paraId="68593147" w14:textId="47CE1A18" w:rsidR="008E1EC3" w:rsidRPr="008E1EC3" w:rsidRDefault="008E1EC3" w:rsidP="008E1EC3">
            <w:pPr>
              <w:pStyle w:val="Encabezado"/>
              <w:tabs>
                <w:tab w:val="clear" w:pos="4419"/>
                <w:tab w:val="clear" w:pos="8838"/>
                <w:tab w:val="right" w:pos="2971"/>
                <w:tab w:val="right" w:pos="9047"/>
              </w:tabs>
              <w:rPr>
                <w:rFonts w:ascii="Arial" w:hAnsi="Arial" w:cs="Arial"/>
                <w:sz w:val="22"/>
                <w:szCs w:val="22"/>
                <w:lang w:val="es-MX"/>
              </w:rPr>
            </w:pPr>
          </w:p>
        </w:tc>
      </w:tr>
      <w:tr w:rsidR="00F67EB0" w:rsidRPr="00E355C8" w14:paraId="70BFFE3F" w14:textId="77777777" w:rsidTr="008D3B40">
        <w:trPr>
          <w:trHeight w:val="2104"/>
        </w:trPr>
        <w:tc>
          <w:tcPr>
            <w:tcW w:w="9545" w:type="dxa"/>
          </w:tcPr>
          <w:p w14:paraId="473FAC40" w14:textId="77777777" w:rsidR="00F67EB0" w:rsidRPr="00E355C8" w:rsidRDefault="00F67EB0" w:rsidP="008D3B40">
            <w:pPr>
              <w:jc w:val="center"/>
              <w:rPr>
                <w:rFonts w:ascii="Arial" w:hAnsi="Arial" w:cs="Arial"/>
                <w:b/>
                <w:sz w:val="28"/>
                <w:szCs w:val="22"/>
              </w:rPr>
            </w:pPr>
          </w:p>
        </w:tc>
      </w:tr>
    </w:tbl>
    <w:p w14:paraId="02164B4F" w14:textId="341DF50F" w:rsidR="008B6F32" w:rsidRPr="00E355C8" w:rsidRDefault="008B6F32" w:rsidP="008B6F32">
      <w:pPr>
        <w:rPr>
          <w:rFonts w:ascii="Arial" w:hAnsi="Arial" w:cs="Arial"/>
          <w:sz w:val="22"/>
          <w:szCs w:val="22"/>
        </w:rPr>
      </w:pPr>
    </w:p>
    <w:p w14:paraId="2C53CEA5" w14:textId="77777777" w:rsidR="008B6F32" w:rsidRPr="00E355C8" w:rsidRDefault="008B6F32" w:rsidP="008B6F32">
      <w:pPr>
        <w:jc w:val="both"/>
        <w:rPr>
          <w:rFonts w:ascii="Arial" w:hAnsi="Arial" w:cs="Arial"/>
          <w:sz w:val="22"/>
          <w:szCs w:val="22"/>
        </w:rPr>
      </w:pPr>
    </w:p>
    <w:p w14:paraId="262B6B95" w14:textId="77777777" w:rsidR="008B6F32" w:rsidRPr="00E355C8" w:rsidRDefault="008B6F32" w:rsidP="008B6F32">
      <w:pPr>
        <w:jc w:val="both"/>
        <w:rPr>
          <w:rFonts w:ascii="Arial" w:hAnsi="Arial" w:cs="Arial"/>
          <w:sz w:val="22"/>
          <w:szCs w:val="22"/>
        </w:rPr>
      </w:pPr>
    </w:p>
    <w:p w14:paraId="6ACB033A" w14:textId="77777777" w:rsidR="008B6F32" w:rsidRPr="00E355C8" w:rsidRDefault="008B6F32" w:rsidP="008B6F32">
      <w:pPr>
        <w:rPr>
          <w:rFonts w:ascii="Arial" w:hAnsi="Arial" w:cs="Arial"/>
          <w:b/>
          <w:sz w:val="22"/>
          <w:szCs w:val="22"/>
        </w:rPr>
      </w:pPr>
    </w:p>
    <w:p w14:paraId="0947A895" w14:textId="77777777" w:rsidR="008B6F32" w:rsidRDefault="008B6F32" w:rsidP="008B6F32">
      <w:pPr>
        <w:rPr>
          <w:rFonts w:ascii="Arial" w:hAnsi="Arial" w:cs="Arial"/>
          <w:b/>
          <w:sz w:val="22"/>
          <w:szCs w:val="22"/>
        </w:rPr>
      </w:pPr>
      <w:r w:rsidRPr="00E355C8">
        <w:rPr>
          <w:rFonts w:ascii="Arial" w:hAnsi="Arial" w:cs="Arial"/>
          <w:b/>
          <w:sz w:val="22"/>
          <w:szCs w:val="22"/>
        </w:rPr>
        <w:t>8. REFERENCIAS BIBLIOGRÁFICAS Y TELEMÁTICAS</w:t>
      </w:r>
    </w:p>
    <w:p w14:paraId="4BE5B54B" w14:textId="77777777" w:rsidR="00B93C27" w:rsidRDefault="00B93C27" w:rsidP="008B6F32">
      <w:pPr>
        <w:rPr>
          <w:rFonts w:ascii="Arial" w:hAnsi="Arial" w:cs="Arial"/>
          <w:b/>
          <w:sz w:val="22"/>
          <w:szCs w:val="22"/>
        </w:rPr>
      </w:pPr>
    </w:p>
    <w:p w14:paraId="197593DD" w14:textId="65B6A824" w:rsidR="003B3EE8" w:rsidRDefault="00B93C27" w:rsidP="00B93C27">
      <w:pPr>
        <w:rPr>
          <w:rFonts w:ascii="Arial" w:hAnsi="Arial" w:cs="Arial"/>
          <w:color w:val="000000" w:themeColor="text1"/>
          <w:sz w:val="22"/>
          <w:szCs w:val="22"/>
        </w:rPr>
      </w:pPr>
      <w:r w:rsidRPr="00B93C27">
        <w:rPr>
          <w:rFonts w:ascii="Arial" w:hAnsi="Arial" w:cs="Arial"/>
          <w:color w:val="000000" w:themeColor="text1"/>
          <w:sz w:val="22"/>
          <w:szCs w:val="22"/>
        </w:rPr>
        <w:t xml:space="preserve">Debido a la modalidad virtual del curso se </w:t>
      </w:r>
      <w:r w:rsidR="003B3EE8">
        <w:rPr>
          <w:rFonts w:ascii="Arial" w:hAnsi="Arial" w:cs="Arial"/>
          <w:color w:val="000000" w:themeColor="text1"/>
          <w:sz w:val="22"/>
          <w:szCs w:val="22"/>
        </w:rPr>
        <w:t xml:space="preserve">recomiendan dos libros que se encuentran disponibles en formato electrónico a través de la plataforma e-Libro, a la cual se puede acceder a través de la página de la biblioteca del ITESO: </w:t>
      </w:r>
      <w:hyperlink r:id="rId12" w:history="1">
        <w:r w:rsidR="003B3EE8" w:rsidRPr="003B3EE8">
          <w:rPr>
            <w:rStyle w:val="Hipervnculo"/>
            <w:rFonts w:asciiTheme="majorHAnsi" w:hAnsiTheme="majorHAnsi"/>
          </w:rPr>
          <w:t>https://biblio.iteso.mx/</w:t>
        </w:r>
      </w:hyperlink>
    </w:p>
    <w:p w14:paraId="3FAC6283" w14:textId="77777777" w:rsidR="003B3EE8" w:rsidRDefault="003B3EE8" w:rsidP="00B93C27">
      <w:pPr>
        <w:rPr>
          <w:rFonts w:ascii="Arial" w:hAnsi="Arial" w:cs="Arial"/>
          <w:color w:val="000000" w:themeColor="text1"/>
          <w:sz w:val="22"/>
          <w:szCs w:val="22"/>
        </w:rPr>
      </w:pPr>
    </w:p>
    <w:p w14:paraId="7090EB57" w14:textId="393017BD" w:rsidR="003B3EE8" w:rsidRDefault="003B3EE8" w:rsidP="00B93C27">
      <w:pPr>
        <w:rPr>
          <w:rFonts w:ascii="Arial" w:hAnsi="Arial" w:cs="Arial"/>
          <w:color w:val="000000" w:themeColor="text1"/>
          <w:sz w:val="22"/>
          <w:szCs w:val="22"/>
        </w:rPr>
      </w:pPr>
      <w:r>
        <w:rPr>
          <w:rFonts w:ascii="Arial" w:hAnsi="Arial" w:cs="Arial"/>
          <w:color w:val="000000" w:themeColor="text1"/>
          <w:sz w:val="22"/>
          <w:szCs w:val="22"/>
        </w:rPr>
        <w:t xml:space="preserve">Los libros que se </w:t>
      </w:r>
      <w:r w:rsidR="0088567E">
        <w:rPr>
          <w:rFonts w:ascii="Arial" w:hAnsi="Arial" w:cs="Arial"/>
          <w:color w:val="000000" w:themeColor="text1"/>
          <w:sz w:val="22"/>
          <w:szCs w:val="22"/>
        </w:rPr>
        <w:t>utilizarán</w:t>
      </w:r>
      <w:r>
        <w:rPr>
          <w:rFonts w:ascii="Arial" w:hAnsi="Arial" w:cs="Arial"/>
          <w:color w:val="000000" w:themeColor="text1"/>
          <w:sz w:val="22"/>
          <w:szCs w:val="22"/>
        </w:rPr>
        <w:t xml:space="preserve"> como fuente de consulta básica son:</w:t>
      </w:r>
    </w:p>
    <w:p w14:paraId="630CB58F" w14:textId="77777777" w:rsidR="0088567E" w:rsidRDefault="0088567E" w:rsidP="00B93C27">
      <w:pPr>
        <w:rPr>
          <w:rFonts w:ascii="Arial" w:hAnsi="Arial" w:cs="Arial"/>
          <w:color w:val="000000" w:themeColor="text1"/>
          <w:sz w:val="22"/>
          <w:szCs w:val="22"/>
        </w:rPr>
      </w:pPr>
    </w:p>
    <w:tbl>
      <w:tblPr>
        <w:tblStyle w:val="Tablaconcuadrcula"/>
        <w:tblW w:w="0" w:type="auto"/>
        <w:tblLook w:val="04A0" w:firstRow="1" w:lastRow="0" w:firstColumn="1" w:lastColumn="0" w:noHBand="0" w:noVBand="1"/>
      </w:tblPr>
      <w:tblGrid>
        <w:gridCol w:w="4754"/>
        <w:gridCol w:w="4755"/>
      </w:tblGrid>
      <w:tr w:rsidR="0088567E" w14:paraId="2EC9691B" w14:textId="77777777" w:rsidTr="0088567E">
        <w:tc>
          <w:tcPr>
            <w:tcW w:w="4754" w:type="dxa"/>
          </w:tcPr>
          <w:p w14:paraId="544E0F88" w14:textId="77777777" w:rsidR="0088567E" w:rsidRPr="00123FA6" w:rsidRDefault="0088567E" w:rsidP="0088567E">
            <w:pPr>
              <w:rPr>
                <w:rFonts w:ascii="Arial" w:hAnsi="Arial" w:cs="Arial"/>
                <w:b/>
                <w:color w:val="000000" w:themeColor="text1"/>
                <w:sz w:val="22"/>
                <w:szCs w:val="22"/>
              </w:rPr>
            </w:pPr>
            <w:r w:rsidRPr="00123FA6">
              <w:rPr>
                <w:rFonts w:ascii="Arial" w:hAnsi="Arial" w:cs="Arial"/>
                <w:b/>
                <w:color w:val="000000" w:themeColor="text1"/>
                <w:sz w:val="22"/>
                <w:szCs w:val="22"/>
              </w:rPr>
              <w:t>Introducción a la Neuropsicología</w:t>
            </w:r>
          </w:p>
          <w:p w14:paraId="51B6AC4C" w14:textId="77777777" w:rsidR="0088567E" w:rsidRPr="00123FA6" w:rsidRDefault="0088567E" w:rsidP="0088567E">
            <w:pPr>
              <w:rPr>
                <w:rFonts w:ascii="Arial" w:hAnsi="Arial" w:cs="Arial"/>
                <w:color w:val="000000" w:themeColor="text1"/>
                <w:sz w:val="22"/>
                <w:szCs w:val="22"/>
              </w:rPr>
            </w:pPr>
            <w:r w:rsidRPr="00123FA6">
              <w:rPr>
                <w:rFonts w:ascii="Arial" w:hAnsi="Arial" w:cs="Arial"/>
                <w:color w:val="000000" w:themeColor="text1"/>
                <w:sz w:val="22"/>
                <w:szCs w:val="22"/>
              </w:rPr>
              <w:t>Portellano, José Antonio</w:t>
            </w:r>
          </w:p>
          <w:p w14:paraId="67FCBBEB" w14:textId="77777777" w:rsidR="0088567E" w:rsidRPr="00123FA6" w:rsidRDefault="0088567E" w:rsidP="0088567E">
            <w:pPr>
              <w:rPr>
                <w:rFonts w:ascii="Arial" w:hAnsi="Arial" w:cs="Arial"/>
                <w:color w:val="000000" w:themeColor="text1"/>
                <w:sz w:val="22"/>
                <w:szCs w:val="22"/>
              </w:rPr>
            </w:pPr>
            <w:r w:rsidRPr="00123FA6">
              <w:rPr>
                <w:rFonts w:ascii="Arial" w:hAnsi="Arial" w:cs="Arial"/>
                <w:color w:val="000000" w:themeColor="text1"/>
                <w:sz w:val="22"/>
                <w:szCs w:val="22"/>
              </w:rPr>
              <w:t>2005</w:t>
            </w:r>
          </w:p>
          <w:p w14:paraId="3ECEAAE4" w14:textId="799E0989" w:rsidR="0088567E" w:rsidRPr="00123FA6" w:rsidRDefault="0088567E" w:rsidP="00B93C27">
            <w:pPr>
              <w:rPr>
                <w:rFonts w:ascii="Arial" w:hAnsi="Arial" w:cs="Arial"/>
                <w:color w:val="000000" w:themeColor="text1"/>
                <w:sz w:val="22"/>
                <w:szCs w:val="22"/>
              </w:rPr>
            </w:pPr>
            <w:r w:rsidRPr="00123FA6">
              <w:rPr>
                <w:rFonts w:ascii="Arial" w:hAnsi="Arial" w:cs="Arial"/>
                <w:color w:val="000000" w:themeColor="text1"/>
                <w:sz w:val="22"/>
                <w:szCs w:val="22"/>
              </w:rPr>
              <w:t>Editorial McGraw-Hill España</w:t>
            </w:r>
          </w:p>
        </w:tc>
        <w:tc>
          <w:tcPr>
            <w:tcW w:w="4755" w:type="dxa"/>
          </w:tcPr>
          <w:p w14:paraId="1A690D14" w14:textId="66BE1DBF" w:rsidR="0088567E" w:rsidRPr="00123FA6" w:rsidRDefault="0088567E" w:rsidP="0088567E">
            <w:pPr>
              <w:rPr>
                <w:rFonts w:ascii="Arial" w:hAnsi="Arial" w:cs="Arial"/>
                <w:b/>
                <w:color w:val="000000" w:themeColor="text1"/>
                <w:sz w:val="22"/>
                <w:szCs w:val="22"/>
              </w:rPr>
            </w:pPr>
            <w:r w:rsidRPr="00123FA6">
              <w:rPr>
                <w:rFonts w:ascii="Arial" w:hAnsi="Arial" w:cs="Arial"/>
                <w:b/>
                <w:color w:val="000000" w:themeColor="text1"/>
                <w:sz w:val="22"/>
                <w:szCs w:val="22"/>
              </w:rPr>
              <w:t>Biopsicología</w:t>
            </w:r>
          </w:p>
          <w:p w14:paraId="4B278584" w14:textId="41D45A88" w:rsidR="0088567E" w:rsidRPr="00123FA6" w:rsidRDefault="0088567E" w:rsidP="0088567E">
            <w:pPr>
              <w:rPr>
                <w:rFonts w:ascii="Arial" w:hAnsi="Arial" w:cs="Arial"/>
                <w:color w:val="000000" w:themeColor="text1"/>
                <w:sz w:val="22"/>
                <w:szCs w:val="22"/>
              </w:rPr>
            </w:pPr>
            <w:r w:rsidRPr="00123FA6">
              <w:rPr>
                <w:rFonts w:ascii="Arial" w:hAnsi="Arial" w:cs="Arial"/>
                <w:color w:val="000000" w:themeColor="text1"/>
                <w:sz w:val="22"/>
                <w:szCs w:val="22"/>
              </w:rPr>
              <w:t>Pinel, John, P. J.</w:t>
            </w:r>
          </w:p>
          <w:p w14:paraId="4639FD35" w14:textId="7FA76C1C" w:rsidR="0088567E" w:rsidRPr="00123FA6" w:rsidRDefault="0088567E" w:rsidP="0088567E">
            <w:pPr>
              <w:rPr>
                <w:rFonts w:ascii="Arial" w:hAnsi="Arial" w:cs="Arial"/>
                <w:color w:val="000000" w:themeColor="text1"/>
                <w:sz w:val="22"/>
                <w:szCs w:val="22"/>
              </w:rPr>
            </w:pPr>
            <w:r w:rsidRPr="00123FA6">
              <w:rPr>
                <w:rFonts w:ascii="Arial" w:hAnsi="Arial" w:cs="Arial"/>
                <w:color w:val="000000" w:themeColor="text1"/>
                <w:sz w:val="22"/>
                <w:szCs w:val="22"/>
              </w:rPr>
              <w:t>2007</w:t>
            </w:r>
          </w:p>
          <w:p w14:paraId="197EC146" w14:textId="350D9FD5" w:rsidR="0088567E" w:rsidRPr="00123FA6" w:rsidRDefault="0088567E" w:rsidP="0088567E">
            <w:pPr>
              <w:rPr>
                <w:rFonts w:ascii="Arial" w:hAnsi="Arial" w:cs="Arial"/>
                <w:color w:val="000000" w:themeColor="text1"/>
                <w:sz w:val="22"/>
                <w:szCs w:val="22"/>
              </w:rPr>
            </w:pPr>
            <w:r w:rsidRPr="00123FA6">
              <w:rPr>
                <w:rFonts w:ascii="Arial" w:hAnsi="Arial" w:cs="Arial"/>
                <w:color w:val="000000" w:themeColor="text1"/>
                <w:sz w:val="22"/>
                <w:szCs w:val="22"/>
              </w:rPr>
              <w:t>Editorial Pearson Educación</w:t>
            </w:r>
          </w:p>
        </w:tc>
      </w:tr>
    </w:tbl>
    <w:p w14:paraId="7017A033" w14:textId="77777777" w:rsidR="0088567E" w:rsidRDefault="0088567E" w:rsidP="00B93C27">
      <w:pPr>
        <w:rPr>
          <w:rFonts w:ascii="Arial" w:hAnsi="Arial" w:cs="Arial"/>
          <w:color w:val="000000" w:themeColor="text1"/>
          <w:sz w:val="22"/>
          <w:szCs w:val="22"/>
        </w:rPr>
      </w:pPr>
    </w:p>
    <w:p w14:paraId="5569C8ED" w14:textId="77777777" w:rsidR="0088567E" w:rsidRDefault="0088567E" w:rsidP="00B93C27">
      <w:pPr>
        <w:rPr>
          <w:rFonts w:ascii="Arial" w:hAnsi="Arial" w:cs="Arial"/>
          <w:color w:val="000000" w:themeColor="text1"/>
          <w:sz w:val="22"/>
          <w:szCs w:val="22"/>
        </w:rPr>
      </w:pPr>
    </w:p>
    <w:p w14:paraId="138DBAC8" w14:textId="77777777" w:rsidR="003B3EE8" w:rsidRDefault="003B3EE8" w:rsidP="00B93C27">
      <w:pPr>
        <w:rPr>
          <w:rFonts w:ascii="Arial" w:hAnsi="Arial" w:cs="Arial"/>
          <w:color w:val="000000" w:themeColor="text1"/>
          <w:sz w:val="22"/>
          <w:szCs w:val="22"/>
        </w:rPr>
      </w:pPr>
    </w:p>
    <w:p w14:paraId="5BDB7CA1" w14:textId="280EF784" w:rsidR="00B93C27" w:rsidRPr="00B93C27" w:rsidRDefault="00E01A31" w:rsidP="00B93C27">
      <w:pPr>
        <w:rPr>
          <w:rFonts w:ascii="Arial" w:hAnsi="Arial" w:cs="Arial"/>
          <w:color w:val="000000" w:themeColor="text1"/>
          <w:sz w:val="22"/>
          <w:szCs w:val="22"/>
        </w:rPr>
      </w:pPr>
      <w:r>
        <w:rPr>
          <w:rFonts w:ascii="Arial" w:hAnsi="Arial" w:cs="Arial"/>
          <w:color w:val="000000" w:themeColor="text1"/>
          <w:sz w:val="22"/>
          <w:szCs w:val="22"/>
        </w:rPr>
        <w:lastRenderedPageBreak/>
        <w:t xml:space="preserve">Aunque estos dos libros conforman la bibliografía de consulta básica para el curso, se </w:t>
      </w:r>
      <w:r w:rsidR="00B93C27" w:rsidRPr="00B93C27">
        <w:rPr>
          <w:rFonts w:ascii="Arial" w:hAnsi="Arial" w:cs="Arial"/>
          <w:color w:val="000000" w:themeColor="text1"/>
          <w:sz w:val="22"/>
          <w:szCs w:val="22"/>
        </w:rPr>
        <w:t xml:space="preserve">podrá utilizar cualquier </w:t>
      </w:r>
      <w:r>
        <w:rPr>
          <w:rFonts w:ascii="Arial" w:hAnsi="Arial" w:cs="Arial"/>
          <w:color w:val="000000" w:themeColor="text1"/>
          <w:sz w:val="22"/>
          <w:szCs w:val="22"/>
        </w:rPr>
        <w:t xml:space="preserve">otra </w:t>
      </w:r>
      <w:r w:rsidR="00B93C27" w:rsidRPr="00B93C27">
        <w:rPr>
          <w:rFonts w:ascii="Arial" w:hAnsi="Arial" w:cs="Arial"/>
          <w:color w:val="000000" w:themeColor="text1"/>
          <w:sz w:val="22"/>
          <w:szCs w:val="22"/>
        </w:rPr>
        <w:t xml:space="preserve">bibliografía que se adecue a </w:t>
      </w:r>
      <w:r w:rsidR="0088567E">
        <w:rPr>
          <w:rFonts w:ascii="Arial" w:hAnsi="Arial" w:cs="Arial"/>
          <w:color w:val="000000" w:themeColor="text1"/>
          <w:sz w:val="22"/>
          <w:szCs w:val="22"/>
        </w:rPr>
        <w:t xml:space="preserve">la </w:t>
      </w:r>
      <w:r>
        <w:rPr>
          <w:rFonts w:ascii="Arial" w:hAnsi="Arial" w:cs="Arial"/>
          <w:color w:val="000000" w:themeColor="text1"/>
          <w:sz w:val="22"/>
          <w:szCs w:val="22"/>
        </w:rPr>
        <w:t>temática especificada en el cronograma y se especifique la fuente de consulta en el apartado de referencias bibliográficas</w:t>
      </w:r>
      <w:r w:rsidR="00B93C27" w:rsidRPr="00B93C27">
        <w:rPr>
          <w:rFonts w:ascii="Arial" w:hAnsi="Arial" w:cs="Arial"/>
          <w:color w:val="000000" w:themeColor="text1"/>
          <w:sz w:val="22"/>
          <w:szCs w:val="22"/>
        </w:rPr>
        <w:t xml:space="preserve">. </w:t>
      </w:r>
    </w:p>
    <w:p w14:paraId="0E491D1C" w14:textId="77777777" w:rsidR="00B93C27" w:rsidRPr="00B93C27" w:rsidRDefault="00B93C27" w:rsidP="00B93C27">
      <w:pPr>
        <w:rPr>
          <w:rFonts w:ascii="Arial" w:hAnsi="Arial" w:cs="Arial"/>
          <w:color w:val="000000" w:themeColor="text1"/>
          <w:sz w:val="22"/>
          <w:szCs w:val="22"/>
        </w:rPr>
      </w:pPr>
    </w:p>
    <w:p w14:paraId="47204797" w14:textId="15127FEC" w:rsidR="00B93C27" w:rsidRPr="00B93C27" w:rsidRDefault="00E01A31" w:rsidP="00B93C27">
      <w:pPr>
        <w:rPr>
          <w:rFonts w:ascii="Arial" w:hAnsi="Arial" w:cs="Arial"/>
          <w:color w:val="000000" w:themeColor="text1"/>
          <w:sz w:val="22"/>
          <w:szCs w:val="22"/>
        </w:rPr>
      </w:pPr>
      <w:r>
        <w:rPr>
          <w:rFonts w:ascii="Arial" w:hAnsi="Arial" w:cs="Arial"/>
          <w:color w:val="000000" w:themeColor="text1"/>
          <w:sz w:val="22"/>
          <w:szCs w:val="22"/>
        </w:rPr>
        <w:t>También existe</w:t>
      </w:r>
      <w:r w:rsidR="0088567E">
        <w:rPr>
          <w:rFonts w:ascii="Arial" w:hAnsi="Arial" w:cs="Arial"/>
          <w:color w:val="000000" w:themeColor="text1"/>
          <w:sz w:val="22"/>
          <w:szCs w:val="22"/>
        </w:rPr>
        <w:t xml:space="preserve"> disponible</w:t>
      </w:r>
      <w:r>
        <w:rPr>
          <w:rFonts w:ascii="Arial" w:hAnsi="Arial" w:cs="Arial"/>
          <w:color w:val="000000" w:themeColor="text1"/>
          <w:sz w:val="22"/>
          <w:szCs w:val="22"/>
        </w:rPr>
        <w:t xml:space="preserve"> b</w:t>
      </w:r>
      <w:r w:rsidR="00B93C27" w:rsidRPr="00B93C27">
        <w:rPr>
          <w:rFonts w:ascii="Arial" w:hAnsi="Arial" w:cs="Arial"/>
          <w:color w:val="000000" w:themeColor="text1"/>
          <w:sz w:val="22"/>
          <w:szCs w:val="22"/>
        </w:rPr>
        <w:t>ibliografía de consulta en formato físico</w:t>
      </w:r>
      <w:r>
        <w:rPr>
          <w:rFonts w:ascii="Arial" w:hAnsi="Arial" w:cs="Arial"/>
          <w:color w:val="000000" w:themeColor="text1"/>
          <w:sz w:val="22"/>
          <w:szCs w:val="22"/>
        </w:rPr>
        <w:t xml:space="preserve"> en la biblioteca del ITESO, de las cuales se recomiendan las siguientes:</w:t>
      </w:r>
    </w:p>
    <w:p w14:paraId="1D1B0DCF" w14:textId="77777777" w:rsidR="008B6F32" w:rsidRPr="00E355C8" w:rsidRDefault="008B6F32" w:rsidP="008B6F32">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523"/>
        <w:gridCol w:w="1984"/>
        <w:gridCol w:w="1701"/>
      </w:tblGrid>
      <w:tr w:rsidR="008B6F32" w:rsidRPr="00E355C8" w14:paraId="5BA2F5BF" w14:textId="77777777" w:rsidTr="008B6F32">
        <w:tc>
          <w:tcPr>
            <w:tcW w:w="2539" w:type="dxa"/>
            <w:shd w:val="clear" w:color="auto" w:fill="A0A0A0"/>
            <w:vAlign w:val="center"/>
          </w:tcPr>
          <w:p w14:paraId="31ED8216"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 xml:space="preserve">Título </w:t>
            </w:r>
          </w:p>
        </w:tc>
        <w:tc>
          <w:tcPr>
            <w:tcW w:w="3523" w:type="dxa"/>
            <w:shd w:val="clear" w:color="auto" w:fill="A0A0A0"/>
            <w:vAlign w:val="center"/>
          </w:tcPr>
          <w:p w14:paraId="7FA44F32"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Autor</w:t>
            </w:r>
          </w:p>
        </w:tc>
        <w:tc>
          <w:tcPr>
            <w:tcW w:w="1984" w:type="dxa"/>
            <w:shd w:val="clear" w:color="auto" w:fill="A0A0A0"/>
            <w:vAlign w:val="center"/>
          </w:tcPr>
          <w:p w14:paraId="5D7F1CC2"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Editorial-Año</w:t>
            </w:r>
          </w:p>
        </w:tc>
        <w:tc>
          <w:tcPr>
            <w:tcW w:w="1701" w:type="dxa"/>
            <w:shd w:val="clear" w:color="auto" w:fill="A0A0A0"/>
            <w:vAlign w:val="center"/>
          </w:tcPr>
          <w:p w14:paraId="707F3862"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Clave Dewey</w:t>
            </w:r>
          </w:p>
        </w:tc>
      </w:tr>
      <w:tr w:rsidR="008B6F32" w:rsidRPr="00E355C8" w14:paraId="6E062900" w14:textId="77777777" w:rsidTr="008B6F32">
        <w:tc>
          <w:tcPr>
            <w:tcW w:w="2539" w:type="dxa"/>
          </w:tcPr>
          <w:p w14:paraId="15BA7AD4" w14:textId="77777777" w:rsidR="008B6F32" w:rsidRPr="00E355C8" w:rsidRDefault="008B6F32" w:rsidP="008B6F32">
            <w:pPr>
              <w:rPr>
                <w:rFonts w:ascii="Arial" w:hAnsi="Arial" w:cs="Arial"/>
                <w:sz w:val="20"/>
                <w:szCs w:val="22"/>
              </w:rPr>
            </w:pPr>
            <w:r w:rsidRPr="00E355C8">
              <w:rPr>
                <w:rFonts w:ascii="Arial" w:hAnsi="Arial" w:cs="Arial"/>
                <w:sz w:val="20"/>
                <w:szCs w:val="22"/>
              </w:rPr>
              <w:t>Principios de Neuropsicología Humana</w:t>
            </w:r>
          </w:p>
        </w:tc>
        <w:tc>
          <w:tcPr>
            <w:tcW w:w="3523" w:type="dxa"/>
          </w:tcPr>
          <w:p w14:paraId="2E06D3B5" w14:textId="77777777" w:rsidR="008B6F32" w:rsidRPr="00E355C8" w:rsidRDefault="008B6F32" w:rsidP="008B6F32">
            <w:pPr>
              <w:rPr>
                <w:rFonts w:ascii="Arial" w:hAnsi="Arial" w:cs="Arial"/>
                <w:sz w:val="20"/>
                <w:szCs w:val="22"/>
              </w:rPr>
            </w:pPr>
            <w:r w:rsidRPr="00E355C8">
              <w:rPr>
                <w:rFonts w:ascii="Arial" w:hAnsi="Arial" w:cs="Arial"/>
                <w:sz w:val="20"/>
                <w:szCs w:val="22"/>
              </w:rPr>
              <w:t>Rains, G</w:t>
            </w:r>
          </w:p>
        </w:tc>
        <w:tc>
          <w:tcPr>
            <w:tcW w:w="1984" w:type="dxa"/>
          </w:tcPr>
          <w:p w14:paraId="56F4A58A" w14:textId="77777777" w:rsidR="008B6F32" w:rsidRPr="00E355C8" w:rsidRDefault="008B6F32" w:rsidP="008B6F32">
            <w:pPr>
              <w:rPr>
                <w:rFonts w:ascii="Arial" w:hAnsi="Arial" w:cs="Arial"/>
                <w:sz w:val="20"/>
                <w:szCs w:val="22"/>
              </w:rPr>
            </w:pPr>
            <w:r w:rsidRPr="00E355C8">
              <w:rPr>
                <w:rFonts w:ascii="Arial" w:hAnsi="Arial" w:cs="Arial"/>
                <w:sz w:val="20"/>
                <w:szCs w:val="22"/>
              </w:rPr>
              <w:t>McGraw-Hill, 2004</w:t>
            </w:r>
          </w:p>
        </w:tc>
        <w:tc>
          <w:tcPr>
            <w:tcW w:w="1701" w:type="dxa"/>
          </w:tcPr>
          <w:p w14:paraId="027F705C"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616.8 RAI</w:t>
            </w:r>
          </w:p>
        </w:tc>
      </w:tr>
      <w:tr w:rsidR="008B6F32" w:rsidRPr="00E355C8" w14:paraId="10C01983" w14:textId="77777777" w:rsidTr="008B6F32">
        <w:tc>
          <w:tcPr>
            <w:tcW w:w="2539" w:type="dxa"/>
          </w:tcPr>
          <w:p w14:paraId="06FEB088" w14:textId="77777777" w:rsidR="008B6F32" w:rsidRPr="00E355C8" w:rsidRDefault="008B6F32" w:rsidP="008B6F32">
            <w:pPr>
              <w:rPr>
                <w:rFonts w:ascii="Arial" w:hAnsi="Arial" w:cs="Arial"/>
                <w:sz w:val="20"/>
                <w:szCs w:val="22"/>
              </w:rPr>
            </w:pPr>
            <w:r w:rsidRPr="00E355C8">
              <w:rPr>
                <w:rFonts w:ascii="Arial" w:hAnsi="Arial" w:cs="Arial"/>
                <w:sz w:val="20"/>
                <w:szCs w:val="22"/>
              </w:rPr>
              <w:t>Fisiología de la conducta</w:t>
            </w:r>
          </w:p>
        </w:tc>
        <w:tc>
          <w:tcPr>
            <w:tcW w:w="3523" w:type="dxa"/>
          </w:tcPr>
          <w:p w14:paraId="73C70CD2" w14:textId="77777777" w:rsidR="008B6F32" w:rsidRPr="00E355C8" w:rsidRDefault="008B6F32" w:rsidP="008B6F32">
            <w:pPr>
              <w:rPr>
                <w:rFonts w:ascii="Arial" w:hAnsi="Arial" w:cs="Arial"/>
                <w:sz w:val="20"/>
                <w:szCs w:val="22"/>
              </w:rPr>
            </w:pPr>
            <w:r w:rsidRPr="00E355C8">
              <w:rPr>
                <w:rFonts w:ascii="Arial" w:hAnsi="Arial" w:cs="Arial"/>
                <w:sz w:val="20"/>
                <w:szCs w:val="22"/>
              </w:rPr>
              <w:t>Carlson, N</w:t>
            </w:r>
          </w:p>
        </w:tc>
        <w:tc>
          <w:tcPr>
            <w:tcW w:w="1984" w:type="dxa"/>
          </w:tcPr>
          <w:p w14:paraId="3643D611" w14:textId="77777777" w:rsidR="008B6F32" w:rsidRPr="00E355C8" w:rsidRDefault="008B6F32" w:rsidP="008B6F32">
            <w:pPr>
              <w:rPr>
                <w:rFonts w:ascii="Arial" w:hAnsi="Arial" w:cs="Arial"/>
                <w:sz w:val="20"/>
                <w:szCs w:val="22"/>
              </w:rPr>
            </w:pPr>
            <w:r w:rsidRPr="00E355C8">
              <w:rPr>
                <w:rFonts w:ascii="Arial" w:hAnsi="Arial" w:cs="Arial"/>
                <w:sz w:val="20"/>
                <w:szCs w:val="22"/>
              </w:rPr>
              <w:t>Ariel, 1999</w:t>
            </w:r>
          </w:p>
        </w:tc>
        <w:tc>
          <w:tcPr>
            <w:tcW w:w="1701" w:type="dxa"/>
          </w:tcPr>
          <w:p w14:paraId="637814BA"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612.8 CAR</w:t>
            </w:r>
          </w:p>
        </w:tc>
      </w:tr>
      <w:tr w:rsidR="008B6F32" w:rsidRPr="00E355C8" w14:paraId="515CAD20" w14:textId="77777777" w:rsidTr="008B6F32">
        <w:tc>
          <w:tcPr>
            <w:tcW w:w="2539" w:type="dxa"/>
          </w:tcPr>
          <w:p w14:paraId="349F6652" w14:textId="77777777" w:rsidR="008B6F32" w:rsidRPr="00E355C8" w:rsidRDefault="008B6F32" w:rsidP="008B6F32">
            <w:pPr>
              <w:rPr>
                <w:rFonts w:ascii="Arial" w:hAnsi="Arial" w:cs="Arial"/>
                <w:sz w:val="20"/>
                <w:szCs w:val="22"/>
              </w:rPr>
            </w:pPr>
            <w:r w:rsidRPr="00E355C8">
              <w:rPr>
                <w:rFonts w:ascii="Arial" w:hAnsi="Arial" w:cs="Arial"/>
                <w:sz w:val="20"/>
                <w:szCs w:val="22"/>
              </w:rPr>
              <w:t>Biopsicología</w:t>
            </w:r>
          </w:p>
        </w:tc>
        <w:tc>
          <w:tcPr>
            <w:tcW w:w="3523" w:type="dxa"/>
          </w:tcPr>
          <w:p w14:paraId="62252650" w14:textId="77777777" w:rsidR="008B6F32" w:rsidRPr="00E355C8" w:rsidRDefault="008B6F32" w:rsidP="008B6F32">
            <w:pPr>
              <w:rPr>
                <w:rFonts w:ascii="Arial" w:hAnsi="Arial" w:cs="Arial"/>
                <w:sz w:val="20"/>
                <w:szCs w:val="22"/>
              </w:rPr>
            </w:pPr>
            <w:r w:rsidRPr="00E355C8">
              <w:rPr>
                <w:rFonts w:ascii="Arial" w:hAnsi="Arial" w:cs="Arial"/>
                <w:sz w:val="20"/>
                <w:szCs w:val="22"/>
              </w:rPr>
              <w:t>Pinel, J</w:t>
            </w:r>
          </w:p>
        </w:tc>
        <w:tc>
          <w:tcPr>
            <w:tcW w:w="1984" w:type="dxa"/>
          </w:tcPr>
          <w:p w14:paraId="463BB2B0" w14:textId="77777777" w:rsidR="008B6F32" w:rsidRPr="00E355C8" w:rsidRDefault="008B6F32" w:rsidP="008B6F32">
            <w:pPr>
              <w:rPr>
                <w:rFonts w:ascii="Arial" w:hAnsi="Arial" w:cs="Arial"/>
                <w:sz w:val="20"/>
                <w:szCs w:val="22"/>
              </w:rPr>
            </w:pPr>
            <w:r w:rsidRPr="00E355C8">
              <w:rPr>
                <w:rFonts w:ascii="Arial" w:hAnsi="Arial" w:cs="Arial"/>
                <w:sz w:val="20"/>
                <w:szCs w:val="22"/>
              </w:rPr>
              <w:t>Prentice-Hall, 2001</w:t>
            </w:r>
          </w:p>
        </w:tc>
        <w:tc>
          <w:tcPr>
            <w:tcW w:w="1701" w:type="dxa"/>
          </w:tcPr>
          <w:p w14:paraId="7B42EBCA"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612.8 PIN</w:t>
            </w:r>
          </w:p>
        </w:tc>
      </w:tr>
      <w:tr w:rsidR="008B6F32" w:rsidRPr="00E355C8" w14:paraId="711FFE71" w14:textId="77777777" w:rsidTr="008B6F32">
        <w:tc>
          <w:tcPr>
            <w:tcW w:w="2539" w:type="dxa"/>
          </w:tcPr>
          <w:p w14:paraId="6B6A917E" w14:textId="77777777" w:rsidR="008B6F32" w:rsidRPr="00E355C8" w:rsidRDefault="008B6F32" w:rsidP="008B6F32">
            <w:pPr>
              <w:rPr>
                <w:rFonts w:ascii="Arial" w:hAnsi="Arial" w:cs="Arial"/>
                <w:sz w:val="20"/>
                <w:szCs w:val="22"/>
              </w:rPr>
            </w:pPr>
            <w:r w:rsidRPr="00E355C8">
              <w:rPr>
                <w:rFonts w:ascii="Arial" w:hAnsi="Arial" w:cs="Arial"/>
                <w:sz w:val="20"/>
                <w:szCs w:val="22"/>
              </w:rPr>
              <w:t>Psicología Biológica</w:t>
            </w:r>
          </w:p>
        </w:tc>
        <w:tc>
          <w:tcPr>
            <w:tcW w:w="3523" w:type="dxa"/>
          </w:tcPr>
          <w:p w14:paraId="725C8C0D" w14:textId="77777777" w:rsidR="008B6F32" w:rsidRPr="00E355C8" w:rsidRDefault="008B6F32" w:rsidP="008B6F32">
            <w:pPr>
              <w:rPr>
                <w:rFonts w:ascii="Arial" w:hAnsi="Arial" w:cs="Arial"/>
                <w:sz w:val="20"/>
                <w:szCs w:val="22"/>
              </w:rPr>
            </w:pPr>
            <w:r w:rsidRPr="00E355C8">
              <w:rPr>
                <w:rFonts w:ascii="Arial" w:hAnsi="Arial" w:cs="Arial"/>
                <w:sz w:val="20"/>
                <w:szCs w:val="22"/>
              </w:rPr>
              <w:t>Rosenzweig, M., y Leiman, A</w:t>
            </w:r>
          </w:p>
        </w:tc>
        <w:tc>
          <w:tcPr>
            <w:tcW w:w="1984" w:type="dxa"/>
          </w:tcPr>
          <w:p w14:paraId="6375C389" w14:textId="77777777" w:rsidR="008B6F32" w:rsidRPr="00E355C8" w:rsidRDefault="008B6F32" w:rsidP="008B6F32">
            <w:pPr>
              <w:rPr>
                <w:rFonts w:ascii="Arial" w:hAnsi="Arial" w:cs="Arial"/>
                <w:sz w:val="20"/>
                <w:szCs w:val="22"/>
              </w:rPr>
            </w:pPr>
            <w:r w:rsidRPr="00E355C8">
              <w:rPr>
                <w:rFonts w:ascii="Arial" w:hAnsi="Arial" w:cs="Arial"/>
                <w:sz w:val="20"/>
                <w:szCs w:val="22"/>
              </w:rPr>
              <w:t>McGraw-Hill, 2003</w:t>
            </w:r>
          </w:p>
        </w:tc>
        <w:tc>
          <w:tcPr>
            <w:tcW w:w="1701" w:type="dxa"/>
          </w:tcPr>
          <w:p w14:paraId="37DB3F81"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612.8 ROS</w:t>
            </w:r>
          </w:p>
        </w:tc>
      </w:tr>
      <w:tr w:rsidR="008B6F32" w:rsidRPr="00E355C8" w14:paraId="244E17C9" w14:textId="77777777" w:rsidTr="008B6F32">
        <w:tc>
          <w:tcPr>
            <w:tcW w:w="2539" w:type="dxa"/>
          </w:tcPr>
          <w:p w14:paraId="7371394C" w14:textId="77777777" w:rsidR="008B6F32" w:rsidRPr="00E355C8" w:rsidRDefault="008B6F32" w:rsidP="008B6F32">
            <w:pPr>
              <w:rPr>
                <w:rFonts w:ascii="Arial" w:hAnsi="Arial" w:cs="Arial"/>
                <w:sz w:val="20"/>
                <w:szCs w:val="22"/>
              </w:rPr>
            </w:pPr>
            <w:r w:rsidRPr="00E355C8">
              <w:rPr>
                <w:rFonts w:ascii="Arial" w:hAnsi="Arial" w:cs="Arial"/>
                <w:sz w:val="20"/>
                <w:szCs w:val="22"/>
              </w:rPr>
              <w:t>Neurociencia y conducta</w:t>
            </w:r>
          </w:p>
        </w:tc>
        <w:tc>
          <w:tcPr>
            <w:tcW w:w="3523" w:type="dxa"/>
          </w:tcPr>
          <w:p w14:paraId="59B00960" w14:textId="77777777" w:rsidR="008B6F32" w:rsidRPr="00E355C8" w:rsidRDefault="008B6F32" w:rsidP="008B6F32">
            <w:pPr>
              <w:rPr>
                <w:rFonts w:ascii="Arial" w:hAnsi="Arial" w:cs="Arial"/>
                <w:sz w:val="20"/>
                <w:szCs w:val="22"/>
                <w:lang w:val="en-US"/>
              </w:rPr>
            </w:pPr>
            <w:r w:rsidRPr="00E355C8">
              <w:rPr>
                <w:rFonts w:ascii="Arial" w:hAnsi="Arial" w:cs="Arial"/>
                <w:sz w:val="20"/>
                <w:szCs w:val="22"/>
                <w:lang w:val="en-US"/>
              </w:rPr>
              <w:t>Kandel E., Schwartz, J., Jessel T.</w:t>
            </w:r>
          </w:p>
        </w:tc>
        <w:tc>
          <w:tcPr>
            <w:tcW w:w="1984" w:type="dxa"/>
          </w:tcPr>
          <w:p w14:paraId="51648FF3" w14:textId="77777777" w:rsidR="008B6F32" w:rsidRPr="00E355C8" w:rsidRDefault="008B6F32" w:rsidP="008B6F32">
            <w:pPr>
              <w:rPr>
                <w:rFonts w:ascii="Arial" w:hAnsi="Arial" w:cs="Arial"/>
                <w:sz w:val="20"/>
                <w:szCs w:val="22"/>
              </w:rPr>
            </w:pPr>
            <w:r w:rsidRPr="00E355C8">
              <w:rPr>
                <w:rFonts w:ascii="Arial" w:hAnsi="Arial" w:cs="Arial"/>
                <w:sz w:val="20"/>
                <w:szCs w:val="22"/>
              </w:rPr>
              <w:t>Prentice-Hall, 2000</w:t>
            </w:r>
          </w:p>
        </w:tc>
        <w:tc>
          <w:tcPr>
            <w:tcW w:w="1701" w:type="dxa"/>
          </w:tcPr>
          <w:p w14:paraId="19F34295"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616.8 KAN</w:t>
            </w:r>
          </w:p>
        </w:tc>
      </w:tr>
      <w:tr w:rsidR="008B6F32" w:rsidRPr="00E355C8" w14:paraId="6B58A1CE" w14:textId="77777777" w:rsidTr="008B6F32">
        <w:tc>
          <w:tcPr>
            <w:tcW w:w="2539" w:type="dxa"/>
          </w:tcPr>
          <w:p w14:paraId="62F342B3" w14:textId="77777777" w:rsidR="008B6F32" w:rsidRPr="00E355C8" w:rsidRDefault="008B6F32" w:rsidP="008B6F32">
            <w:pPr>
              <w:rPr>
                <w:rFonts w:ascii="Arial" w:hAnsi="Arial" w:cs="Arial"/>
                <w:sz w:val="20"/>
                <w:szCs w:val="22"/>
              </w:rPr>
            </w:pPr>
            <w:r w:rsidRPr="00E355C8">
              <w:rPr>
                <w:rFonts w:ascii="Arial" w:hAnsi="Arial" w:cs="Arial"/>
                <w:sz w:val="20"/>
                <w:szCs w:val="22"/>
              </w:rPr>
              <w:t>Neuroanatomía</w:t>
            </w:r>
          </w:p>
        </w:tc>
        <w:tc>
          <w:tcPr>
            <w:tcW w:w="3523" w:type="dxa"/>
          </w:tcPr>
          <w:p w14:paraId="2952AE36" w14:textId="77777777" w:rsidR="008B6F32" w:rsidRPr="00E355C8" w:rsidRDefault="008B6F32" w:rsidP="008B6F32">
            <w:pPr>
              <w:rPr>
                <w:rFonts w:ascii="Arial" w:hAnsi="Arial" w:cs="Arial"/>
                <w:sz w:val="20"/>
                <w:szCs w:val="22"/>
              </w:rPr>
            </w:pPr>
            <w:r w:rsidRPr="00E355C8">
              <w:rPr>
                <w:rFonts w:ascii="Arial" w:hAnsi="Arial" w:cs="Arial"/>
                <w:sz w:val="20"/>
                <w:szCs w:val="22"/>
              </w:rPr>
              <w:t>Martin, J.</w:t>
            </w:r>
          </w:p>
        </w:tc>
        <w:tc>
          <w:tcPr>
            <w:tcW w:w="1984" w:type="dxa"/>
          </w:tcPr>
          <w:p w14:paraId="63F217A5" w14:textId="77777777" w:rsidR="008B6F32" w:rsidRPr="00E355C8" w:rsidRDefault="008B6F32" w:rsidP="008B6F32">
            <w:pPr>
              <w:rPr>
                <w:rFonts w:ascii="Arial" w:hAnsi="Arial" w:cs="Arial"/>
                <w:sz w:val="20"/>
                <w:szCs w:val="22"/>
              </w:rPr>
            </w:pPr>
            <w:r w:rsidRPr="00E355C8">
              <w:rPr>
                <w:rFonts w:ascii="Arial" w:hAnsi="Arial" w:cs="Arial"/>
                <w:sz w:val="20"/>
                <w:szCs w:val="22"/>
              </w:rPr>
              <w:t>Prentice-Hall 1998</w:t>
            </w:r>
          </w:p>
        </w:tc>
        <w:tc>
          <w:tcPr>
            <w:tcW w:w="1701" w:type="dxa"/>
          </w:tcPr>
          <w:p w14:paraId="59820076"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611.8 MAR</w:t>
            </w:r>
          </w:p>
        </w:tc>
      </w:tr>
      <w:tr w:rsidR="008B6F32" w:rsidRPr="00E355C8" w14:paraId="63DB4E6E" w14:textId="77777777" w:rsidTr="008B6F32">
        <w:tc>
          <w:tcPr>
            <w:tcW w:w="2539" w:type="dxa"/>
          </w:tcPr>
          <w:p w14:paraId="42444E1A" w14:textId="77777777" w:rsidR="008B6F32" w:rsidRPr="00E355C8" w:rsidRDefault="008B6F32" w:rsidP="008B6F32">
            <w:pPr>
              <w:rPr>
                <w:rFonts w:ascii="Arial" w:hAnsi="Arial" w:cs="Arial"/>
                <w:sz w:val="20"/>
                <w:szCs w:val="22"/>
              </w:rPr>
            </w:pPr>
            <w:r w:rsidRPr="00E355C8">
              <w:rPr>
                <w:rFonts w:ascii="Arial" w:hAnsi="Arial" w:cs="Arial"/>
                <w:sz w:val="20"/>
                <w:szCs w:val="22"/>
              </w:rPr>
              <w:t>Las demencias</w:t>
            </w:r>
          </w:p>
        </w:tc>
        <w:tc>
          <w:tcPr>
            <w:tcW w:w="3523" w:type="dxa"/>
          </w:tcPr>
          <w:p w14:paraId="5175156F" w14:textId="77777777" w:rsidR="008B6F32" w:rsidRPr="00E355C8" w:rsidRDefault="008B6F32" w:rsidP="008B6F32">
            <w:pPr>
              <w:rPr>
                <w:rFonts w:ascii="Arial" w:hAnsi="Arial" w:cs="Arial"/>
                <w:sz w:val="20"/>
                <w:szCs w:val="22"/>
              </w:rPr>
            </w:pPr>
            <w:r w:rsidRPr="00E355C8">
              <w:rPr>
                <w:rFonts w:ascii="Arial" w:hAnsi="Arial" w:cs="Arial"/>
                <w:sz w:val="20"/>
                <w:szCs w:val="22"/>
              </w:rPr>
              <w:t>Arango J., Fernández S., y Ardila A.</w:t>
            </w:r>
          </w:p>
        </w:tc>
        <w:tc>
          <w:tcPr>
            <w:tcW w:w="1984" w:type="dxa"/>
          </w:tcPr>
          <w:p w14:paraId="13C422F0" w14:textId="77777777" w:rsidR="008B6F32" w:rsidRPr="00E355C8" w:rsidRDefault="008B6F32" w:rsidP="008B6F32">
            <w:pPr>
              <w:rPr>
                <w:rFonts w:ascii="Arial" w:hAnsi="Arial" w:cs="Arial"/>
                <w:sz w:val="20"/>
                <w:szCs w:val="22"/>
              </w:rPr>
            </w:pPr>
            <w:r w:rsidRPr="00E355C8">
              <w:rPr>
                <w:rFonts w:ascii="Arial" w:hAnsi="Arial" w:cs="Arial"/>
                <w:sz w:val="20"/>
                <w:szCs w:val="22"/>
              </w:rPr>
              <w:t>El Manual Moderno, 2003</w:t>
            </w:r>
          </w:p>
        </w:tc>
        <w:tc>
          <w:tcPr>
            <w:tcW w:w="1701" w:type="dxa"/>
          </w:tcPr>
          <w:p w14:paraId="667CFBF8"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616.8983 ARA</w:t>
            </w:r>
          </w:p>
        </w:tc>
      </w:tr>
      <w:tr w:rsidR="008B6F32" w:rsidRPr="00E355C8" w14:paraId="60BD8B14" w14:textId="77777777" w:rsidTr="008B6F32">
        <w:tc>
          <w:tcPr>
            <w:tcW w:w="2539" w:type="dxa"/>
          </w:tcPr>
          <w:p w14:paraId="6F5CBD08" w14:textId="77777777" w:rsidR="008B6F32" w:rsidRPr="00E355C8" w:rsidRDefault="008B6F32" w:rsidP="008B6F32">
            <w:pPr>
              <w:rPr>
                <w:rFonts w:ascii="Arial" w:hAnsi="Arial" w:cs="Arial"/>
                <w:sz w:val="20"/>
                <w:szCs w:val="22"/>
              </w:rPr>
            </w:pPr>
            <w:r w:rsidRPr="00E355C8">
              <w:rPr>
                <w:rFonts w:ascii="Arial" w:hAnsi="Arial" w:cs="Arial"/>
                <w:sz w:val="20"/>
                <w:szCs w:val="22"/>
              </w:rPr>
              <w:t>Neuropsicología clínica</w:t>
            </w:r>
          </w:p>
        </w:tc>
        <w:tc>
          <w:tcPr>
            <w:tcW w:w="3523" w:type="dxa"/>
          </w:tcPr>
          <w:p w14:paraId="53CCCB66" w14:textId="77777777" w:rsidR="008B6F32" w:rsidRPr="00E355C8" w:rsidRDefault="008B6F32" w:rsidP="008B6F32">
            <w:pPr>
              <w:rPr>
                <w:rFonts w:ascii="Arial" w:hAnsi="Arial" w:cs="Arial"/>
                <w:sz w:val="20"/>
                <w:szCs w:val="22"/>
              </w:rPr>
            </w:pPr>
            <w:r w:rsidRPr="00E355C8">
              <w:rPr>
                <w:rFonts w:ascii="Arial" w:hAnsi="Arial" w:cs="Arial"/>
                <w:sz w:val="20"/>
                <w:szCs w:val="22"/>
              </w:rPr>
              <w:t>Ardila A., y Rosselli M.</w:t>
            </w:r>
          </w:p>
        </w:tc>
        <w:tc>
          <w:tcPr>
            <w:tcW w:w="1984" w:type="dxa"/>
          </w:tcPr>
          <w:p w14:paraId="72A3ECAE" w14:textId="77777777" w:rsidR="008B6F32" w:rsidRPr="00E355C8" w:rsidRDefault="008B6F32" w:rsidP="008B6F32">
            <w:pPr>
              <w:rPr>
                <w:rFonts w:ascii="Arial" w:hAnsi="Arial" w:cs="Arial"/>
                <w:sz w:val="20"/>
                <w:szCs w:val="22"/>
              </w:rPr>
            </w:pPr>
            <w:r w:rsidRPr="00E355C8">
              <w:rPr>
                <w:rFonts w:ascii="Arial" w:hAnsi="Arial" w:cs="Arial"/>
                <w:sz w:val="20"/>
                <w:szCs w:val="22"/>
              </w:rPr>
              <w:t>El Manual Moderno, 2007</w:t>
            </w:r>
          </w:p>
        </w:tc>
        <w:tc>
          <w:tcPr>
            <w:tcW w:w="1701" w:type="dxa"/>
          </w:tcPr>
          <w:p w14:paraId="15BBCD3E"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616.8 ARD</w:t>
            </w:r>
          </w:p>
        </w:tc>
      </w:tr>
      <w:tr w:rsidR="008B6F32" w:rsidRPr="00E355C8" w14:paraId="3D352AEE" w14:textId="77777777" w:rsidTr="008B6F32">
        <w:tc>
          <w:tcPr>
            <w:tcW w:w="2539" w:type="dxa"/>
          </w:tcPr>
          <w:p w14:paraId="628D6A03" w14:textId="77777777" w:rsidR="008B6F32" w:rsidRPr="00E355C8" w:rsidRDefault="008B6F32" w:rsidP="008B6F32">
            <w:pPr>
              <w:rPr>
                <w:rFonts w:ascii="Arial" w:hAnsi="Arial" w:cs="Arial"/>
                <w:sz w:val="20"/>
                <w:szCs w:val="22"/>
              </w:rPr>
            </w:pPr>
            <w:r w:rsidRPr="00E355C8">
              <w:rPr>
                <w:rFonts w:ascii="Arial" w:hAnsi="Arial" w:cs="Arial"/>
                <w:sz w:val="20"/>
                <w:szCs w:val="22"/>
              </w:rPr>
              <w:t>El examen neuropsicológico</w:t>
            </w:r>
          </w:p>
        </w:tc>
        <w:tc>
          <w:tcPr>
            <w:tcW w:w="3523" w:type="dxa"/>
          </w:tcPr>
          <w:p w14:paraId="6628D692" w14:textId="77777777" w:rsidR="008B6F32" w:rsidRPr="00E355C8" w:rsidRDefault="008B6F32" w:rsidP="008B6F32">
            <w:pPr>
              <w:rPr>
                <w:rFonts w:ascii="Arial" w:hAnsi="Arial" w:cs="Arial"/>
                <w:sz w:val="20"/>
                <w:szCs w:val="22"/>
              </w:rPr>
            </w:pPr>
            <w:r w:rsidRPr="00E355C8">
              <w:rPr>
                <w:rFonts w:ascii="Arial" w:hAnsi="Arial" w:cs="Arial"/>
                <w:sz w:val="20"/>
                <w:szCs w:val="22"/>
              </w:rPr>
              <w:t>Prado, A.</w:t>
            </w:r>
          </w:p>
        </w:tc>
        <w:tc>
          <w:tcPr>
            <w:tcW w:w="1984" w:type="dxa"/>
          </w:tcPr>
          <w:p w14:paraId="47BC84F1" w14:textId="77777777" w:rsidR="008B6F32" w:rsidRPr="00E355C8" w:rsidRDefault="008B6F32" w:rsidP="008B6F32">
            <w:pPr>
              <w:rPr>
                <w:rFonts w:ascii="Arial" w:hAnsi="Arial" w:cs="Arial"/>
                <w:sz w:val="20"/>
                <w:szCs w:val="22"/>
              </w:rPr>
            </w:pPr>
            <w:r w:rsidRPr="00E355C8">
              <w:rPr>
                <w:rFonts w:ascii="Arial" w:hAnsi="Arial" w:cs="Arial"/>
                <w:sz w:val="20"/>
                <w:szCs w:val="22"/>
              </w:rPr>
              <w:t>Plaza y Valdés, 2008</w:t>
            </w:r>
          </w:p>
        </w:tc>
        <w:tc>
          <w:tcPr>
            <w:tcW w:w="1701" w:type="dxa"/>
          </w:tcPr>
          <w:p w14:paraId="2644EC97" w14:textId="77777777" w:rsidR="008B6F32" w:rsidRPr="00E355C8" w:rsidRDefault="008B6F32" w:rsidP="008B6F32">
            <w:pPr>
              <w:jc w:val="center"/>
              <w:rPr>
                <w:rFonts w:ascii="Arial" w:hAnsi="Arial" w:cs="Arial"/>
                <w:sz w:val="20"/>
                <w:szCs w:val="22"/>
              </w:rPr>
            </w:pPr>
            <w:r w:rsidRPr="00E355C8">
              <w:rPr>
                <w:rFonts w:ascii="Arial" w:hAnsi="Arial" w:cs="Arial"/>
                <w:sz w:val="20"/>
                <w:szCs w:val="22"/>
              </w:rPr>
              <w:t>616.8 PRA</w:t>
            </w:r>
          </w:p>
        </w:tc>
      </w:tr>
    </w:tbl>
    <w:p w14:paraId="3BBCD0A4" w14:textId="77777777" w:rsidR="008B6F32" w:rsidRPr="00E355C8" w:rsidRDefault="008B6F32" w:rsidP="008B6F32">
      <w:pPr>
        <w:rPr>
          <w:rFonts w:ascii="Arial" w:hAnsi="Arial" w:cs="Arial"/>
          <w:b/>
          <w:sz w:val="22"/>
          <w:szCs w:val="22"/>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268"/>
        <w:gridCol w:w="1559"/>
        <w:gridCol w:w="1122"/>
      </w:tblGrid>
      <w:tr w:rsidR="008B6F32" w:rsidRPr="00E355C8" w14:paraId="29363E62" w14:textId="77777777" w:rsidTr="008B6F32">
        <w:tc>
          <w:tcPr>
            <w:tcW w:w="4786" w:type="dxa"/>
            <w:shd w:val="pct25" w:color="auto" w:fill="auto"/>
            <w:vAlign w:val="center"/>
          </w:tcPr>
          <w:p w14:paraId="559CF7CC"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Página Web / Base de datos</w:t>
            </w:r>
          </w:p>
        </w:tc>
        <w:tc>
          <w:tcPr>
            <w:tcW w:w="2268" w:type="dxa"/>
            <w:shd w:val="pct25" w:color="auto" w:fill="auto"/>
            <w:vAlign w:val="center"/>
          </w:tcPr>
          <w:p w14:paraId="01DB2D3F"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Tema</w:t>
            </w:r>
          </w:p>
        </w:tc>
        <w:tc>
          <w:tcPr>
            <w:tcW w:w="1559" w:type="dxa"/>
            <w:shd w:val="pct25" w:color="auto" w:fill="auto"/>
            <w:vAlign w:val="center"/>
          </w:tcPr>
          <w:p w14:paraId="50637F16"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Título</w:t>
            </w:r>
          </w:p>
        </w:tc>
        <w:tc>
          <w:tcPr>
            <w:tcW w:w="1122" w:type="dxa"/>
            <w:shd w:val="pct25" w:color="auto" w:fill="auto"/>
            <w:vAlign w:val="center"/>
          </w:tcPr>
          <w:p w14:paraId="140F477D" w14:textId="77777777" w:rsidR="008B6F32" w:rsidRPr="00E355C8" w:rsidRDefault="008B6F32" w:rsidP="008B6F32">
            <w:pPr>
              <w:jc w:val="center"/>
              <w:rPr>
                <w:rFonts w:ascii="Arial" w:hAnsi="Arial" w:cs="Arial"/>
                <w:b/>
                <w:sz w:val="22"/>
                <w:szCs w:val="22"/>
              </w:rPr>
            </w:pPr>
            <w:r w:rsidRPr="00E355C8">
              <w:rPr>
                <w:rFonts w:ascii="Arial" w:hAnsi="Arial" w:cs="Arial"/>
                <w:b/>
                <w:sz w:val="22"/>
                <w:szCs w:val="22"/>
              </w:rPr>
              <w:t>Autor</w:t>
            </w:r>
          </w:p>
        </w:tc>
      </w:tr>
      <w:tr w:rsidR="008B6F32" w:rsidRPr="00E355C8" w14:paraId="4A53EE8B" w14:textId="77777777" w:rsidTr="008B6F32">
        <w:tc>
          <w:tcPr>
            <w:tcW w:w="4786" w:type="dxa"/>
          </w:tcPr>
          <w:p w14:paraId="21040361" w14:textId="77777777" w:rsidR="008B6F32" w:rsidRPr="00E355C8" w:rsidRDefault="008B6F32" w:rsidP="008B6F32">
            <w:pPr>
              <w:rPr>
                <w:rFonts w:ascii="Arial" w:hAnsi="Arial" w:cs="Arial"/>
                <w:b/>
                <w:sz w:val="20"/>
                <w:szCs w:val="22"/>
              </w:rPr>
            </w:pPr>
            <w:r w:rsidRPr="00E355C8">
              <w:rPr>
                <w:rFonts w:ascii="Arial" w:hAnsi="Arial" w:cs="Arial"/>
                <w:b/>
                <w:sz w:val="20"/>
                <w:szCs w:val="22"/>
              </w:rPr>
              <w:t>http://www.unc.edu/~rowlett/units/scales/glasgow.htm</w:t>
            </w:r>
          </w:p>
        </w:tc>
        <w:tc>
          <w:tcPr>
            <w:tcW w:w="2268" w:type="dxa"/>
          </w:tcPr>
          <w:p w14:paraId="3202688C" w14:textId="77777777" w:rsidR="008B6F32" w:rsidRPr="00E355C8" w:rsidRDefault="008B6F32" w:rsidP="008B6F32">
            <w:pPr>
              <w:rPr>
                <w:rFonts w:ascii="Arial" w:hAnsi="Arial" w:cs="Arial"/>
                <w:b/>
                <w:sz w:val="20"/>
                <w:szCs w:val="22"/>
              </w:rPr>
            </w:pPr>
            <w:r w:rsidRPr="00E355C8">
              <w:rPr>
                <w:rFonts w:ascii="Arial" w:hAnsi="Arial" w:cs="Arial"/>
                <w:b/>
                <w:sz w:val="20"/>
                <w:szCs w:val="22"/>
              </w:rPr>
              <w:t>Traumatismos</w:t>
            </w:r>
          </w:p>
        </w:tc>
        <w:tc>
          <w:tcPr>
            <w:tcW w:w="1559" w:type="dxa"/>
          </w:tcPr>
          <w:p w14:paraId="21718134" w14:textId="77777777" w:rsidR="008B6F32" w:rsidRPr="00E355C8" w:rsidRDefault="008B6F32" w:rsidP="008B6F32">
            <w:pPr>
              <w:rPr>
                <w:rFonts w:ascii="Arial" w:hAnsi="Arial" w:cs="Arial"/>
                <w:b/>
                <w:sz w:val="20"/>
                <w:szCs w:val="22"/>
              </w:rPr>
            </w:pPr>
            <w:r w:rsidRPr="00E355C8">
              <w:rPr>
                <w:rFonts w:ascii="Arial" w:hAnsi="Arial" w:cs="Arial"/>
                <w:b/>
                <w:sz w:val="20"/>
                <w:szCs w:val="22"/>
              </w:rPr>
              <w:t>Glasgow Coma Scale</w:t>
            </w:r>
          </w:p>
        </w:tc>
        <w:tc>
          <w:tcPr>
            <w:tcW w:w="1122" w:type="dxa"/>
          </w:tcPr>
          <w:p w14:paraId="1A76602A" w14:textId="77777777" w:rsidR="008B6F32" w:rsidRPr="00E355C8" w:rsidRDefault="008B6F32" w:rsidP="008B6F32">
            <w:pPr>
              <w:rPr>
                <w:rFonts w:ascii="Arial" w:hAnsi="Arial" w:cs="Arial"/>
                <w:b/>
                <w:sz w:val="20"/>
                <w:szCs w:val="22"/>
              </w:rPr>
            </w:pPr>
            <w:r w:rsidRPr="00E355C8">
              <w:rPr>
                <w:rFonts w:ascii="Arial" w:hAnsi="Arial" w:cs="Arial"/>
                <w:b/>
                <w:sz w:val="20"/>
                <w:szCs w:val="22"/>
              </w:rPr>
              <w:t>Russ Rowlett</w:t>
            </w:r>
          </w:p>
        </w:tc>
      </w:tr>
      <w:tr w:rsidR="008B6F32" w14:paraId="10A45E77" w14:textId="77777777" w:rsidTr="008B6F32">
        <w:tc>
          <w:tcPr>
            <w:tcW w:w="4786" w:type="dxa"/>
          </w:tcPr>
          <w:p w14:paraId="10F328AF" w14:textId="77777777" w:rsidR="008B6F32" w:rsidRPr="00E355C8" w:rsidRDefault="008B6F32" w:rsidP="008B6F32">
            <w:pPr>
              <w:rPr>
                <w:rFonts w:ascii="Arial" w:hAnsi="Arial" w:cs="Arial"/>
                <w:b/>
                <w:sz w:val="20"/>
                <w:szCs w:val="22"/>
              </w:rPr>
            </w:pPr>
            <w:r w:rsidRPr="00E355C8">
              <w:rPr>
                <w:rFonts w:ascii="Arial" w:hAnsi="Arial" w:cs="Arial"/>
                <w:b/>
                <w:sz w:val="20"/>
                <w:szCs w:val="22"/>
              </w:rPr>
              <w:t>http://www.youtube.com/watch?v=kY5gKdFWT3k&amp;NR=1</w:t>
            </w:r>
          </w:p>
        </w:tc>
        <w:tc>
          <w:tcPr>
            <w:tcW w:w="2268" w:type="dxa"/>
          </w:tcPr>
          <w:p w14:paraId="5B6C8169" w14:textId="77777777" w:rsidR="008B6F32" w:rsidRPr="00E355C8" w:rsidRDefault="008B6F32" w:rsidP="008B6F32">
            <w:pPr>
              <w:rPr>
                <w:rFonts w:ascii="Arial" w:hAnsi="Arial" w:cs="Arial"/>
                <w:b/>
                <w:sz w:val="20"/>
                <w:szCs w:val="22"/>
              </w:rPr>
            </w:pPr>
            <w:r w:rsidRPr="00E355C8">
              <w:rPr>
                <w:rFonts w:ascii="Arial" w:hAnsi="Arial" w:cs="Arial"/>
                <w:b/>
                <w:sz w:val="20"/>
                <w:szCs w:val="22"/>
              </w:rPr>
              <w:t>Accidentes cerebrovasculares</w:t>
            </w:r>
          </w:p>
        </w:tc>
        <w:tc>
          <w:tcPr>
            <w:tcW w:w="1559" w:type="dxa"/>
          </w:tcPr>
          <w:p w14:paraId="6CAD900E" w14:textId="77777777" w:rsidR="008B6F32" w:rsidRPr="00E355C8" w:rsidRDefault="008B6F32" w:rsidP="008B6F32">
            <w:pPr>
              <w:rPr>
                <w:rFonts w:ascii="Arial" w:hAnsi="Arial" w:cs="Arial"/>
                <w:b/>
                <w:sz w:val="20"/>
                <w:szCs w:val="22"/>
              </w:rPr>
            </w:pPr>
            <w:r w:rsidRPr="00E355C8">
              <w:rPr>
                <w:rFonts w:ascii="Arial" w:hAnsi="Arial" w:cs="Arial"/>
                <w:b/>
                <w:sz w:val="20"/>
                <w:szCs w:val="22"/>
              </w:rPr>
              <w:t>Angiografía</w:t>
            </w:r>
          </w:p>
        </w:tc>
        <w:tc>
          <w:tcPr>
            <w:tcW w:w="1122" w:type="dxa"/>
          </w:tcPr>
          <w:p w14:paraId="597C4D0A" w14:textId="77777777" w:rsidR="008B6F32" w:rsidRDefault="008B6F32" w:rsidP="008B6F32">
            <w:pPr>
              <w:rPr>
                <w:rFonts w:ascii="Arial" w:hAnsi="Arial" w:cs="Arial"/>
                <w:b/>
                <w:sz w:val="20"/>
                <w:szCs w:val="22"/>
              </w:rPr>
            </w:pPr>
            <w:r w:rsidRPr="00E355C8">
              <w:rPr>
                <w:rFonts w:ascii="Arial" w:hAnsi="Arial" w:cs="Arial"/>
                <w:b/>
                <w:sz w:val="20"/>
                <w:szCs w:val="22"/>
              </w:rPr>
              <w:t>Nucleus Medical Art</w:t>
            </w:r>
          </w:p>
        </w:tc>
      </w:tr>
    </w:tbl>
    <w:p w14:paraId="00B67EC8" w14:textId="77777777" w:rsidR="008B6F32" w:rsidRDefault="008B6F32" w:rsidP="008B6F32">
      <w:pPr>
        <w:rPr>
          <w:rFonts w:ascii="Arial" w:hAnsi="Arial" w:cs="Arial"/>
          <w:b/>
          <w:sz w:val="22"/>
          <w:szCs w:val="22"/>
        </w:rPr>
      </w:pPr>
    </w:p>
    <w:p w14:paraId="23EBCA74" w14:textId="77777777" w:rsidR="00E50AD1" w:rsidRPr="00E50AD1" w:rsidRDefault="00E50AD1" w:rsidP="008B6F32">
      <w:pPr>
        <w:rPr>
          <w:rFonts w:ascii="Arial" w:hAnsi="Arial" w:cs="Arial"/>
          <w:b/>
          <w:sz w:val="22"/>
          <w:szCs w:val="22"/>
        </w:rPr>
      </w:pPr>
    </w:p>
    <w:p w14:paraId="1ED50634" w14:textId="313C99FB" w:rsidR="008B6F32" w:rsidRPr="00E50AD1" w:rsidRDefault="008B6F32">
      <w:pPr>
        <w:rPr>
          <w:rFonts w:ascii="Arial" w:hAnsi="Arial" w:cs="Arial"/>
        </w:rPr>
      </w:pPr>
    </w:p>
    <w:sectPr w:rsidR="008B6F32" w:rsidRPr="00E50AD1" w:rsidSect="00D4461A">
      <w:footerReference w:type="default" r:id="rId13"/>
      <w:pgSz w:w="12240" w:h="15840" w:code="1"/>
      <w:pgMar w:top="1418" w:right="1020"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5990" w14:textId="77777777" w:rsidR="002A642C" w:rsidRDefault="002A642C">
      <w:r>
        <w:separator/>
      </w:r>
    </w:p>
  </w:endnote>
  <w:endnote w:type="continuationSeparator" w:id="0">
    <w:p w14:paraId="7B458D40" w14:textId="77777777" w:rsidR="002A642C" w:rsidRDefault="002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5C1A" w14:textId="77777777" w:rsidR="00ED746F" w:rsidRDefault="00ED746F" w:rsidP="008B6F32">
    <w:pPr>
      <w:pStyle w:val="Piedepgina"/>
      <w:jc w:val="right"/>
      <w:rPr>
        <w:rFonts w:ascii="Arial" w:hAnsi="Arial" w:cs="Arial"/>
        <w:sz w:val="16"/>
        <w:szCs w:val="16"/>
        <w:lang w:val="es-MX"/>
      </w:rPr>
    </w:pPr>
    <w:r>
      <w:rPr>
        <w:rFonts w:ascii="Arial" w:hAnsi="Arial" w:cs="Arial"/>
        <w:sz w:val="16"/>
        <w:szCs w:val="16"/>
        <w:lang w:val="es-MX"/>
      </w:rPr>
      <w:t>ITESO</w:t>
    </w:r>
  </w:p>
  <w:p w14:paraId="181C3A0D" w14:textId="77777777" w:rsidR="00ED746F" w:rsidRPr="00B109E5" w:rsidRDefault="00ED746F" w:rsidP="008B6F32">
    <w:pPr>
      <w:pStyle w:val="Piedepgina"/>
      <w:jc w:val="right"/>
      <w:rPr>
        <w:rFonts w:ascii="Arial" w:hAnsi="Arial" w:cs="Arial"/>
        <w:sz w:val="16"/>
        <w:szCs w:val="16"/>
        <w:lang w:val="es-MX"/>
      </w:rPr>
    </w:pPr>
    <w:r>
      <w:rPr>
        <w:rFonts w:ascii="Arial" w:hAnsi="Arial" w:cs="Arial"/>
        <w:sz w:val="16"/>
        <w:szCs w:val="16"/>
        <w:lang w:val="es-MX"/>
      </w:rPr>
      <w:t>DGA: Taller de Guías de Aprendizaje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48774" w14:textId="77777777" w:rsidR="002A642C" w:rsidRDefault="002A642C">
      <w:r>
        <w:separator/>
      </w:r>
    </w:p>
  </w:footnote>
  <w:footnote w:type="continuationSeparator" w:id="0">
    <w:p w14:paraId="34CD9970" w14:textId="77777777" w:rsidR="002A642C" w:rsidRDefault="002A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57F53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80633509" o:spid="_x0000_i1025" type="#_x0000_t75" style="width:9pt;height:9pt;visibility:visible;mso-wrap-style:square">
            <v:imagedata r:id="rId1" o:title=""/>
          </v:shape>
        </w:pict>
      </mc:Choice>
      <mc:Fallback>
        <w:drawing>
          <wp:inline distT="0" distB="0" distL="0" distR="0" wp14:anchorId="42B2E3F4" wp14:editId="63DFE66C">
            <wp:extent cx="114300" cy="114300"/>
            <wp:effectExtent l="0" t="0" r="0" b="0"/>
            <wp:docPr id="380633509" name="Imagen 38063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9916B5"/>
    <w:multiLevelType w:val="hybridMultilevel"/>
    <w:tmpl w:val="9DAC77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974FF"/>
    <w:multiLevelType w:val="hybridMultilevel"/>
    <w:tmpl w:val="C2FCB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06797"/>
    <w:multiLevelType w:val="multilevel"/>
    <w:tmpl w:val="B5CE0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259DB"/>
    <w:multiLevelType w:val="hybridMultilevel"/>
    <w:tmpl w:val="9620E342"/>
    <w:lvl w:ilvl="0" w:tplc="366E70A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6469E9"/>
    <w:multiLevelType w:val="hybridMultilevel"/>
    <w:tmpl w:val="33F23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C2FBD"/>
    <w:multiLevelType w:val="hybridMultilevel"/>
    <w:tmpl w:val="241A5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5F678B"/>
    <w:multiLevelType w:val="multilevel"/>
    <w:tmpl w:val="3242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A0B8C"/>
    <w:multiLevelType w:val="hybridMultilevel"/>
    <w:tmpl w:val="06BA7B5A"/>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F714D29"/>
    <w:multiLevelType w:val="hybridMultilevel"/>
    <w:tmpl w:val="AD74B2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6122B"/>
    <w:multiLevelType w:val="hybridMultilevel"/>
    <w:tmpl w:val="61686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D72C88"/>
    <w:multiLevelType w:val="hybridMultilevel"/>
    <w:tmpl w:val="C3A2B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F055A8"/>
    <w:multiLevelType w:val="hybridMultilevel"/>
    <w:tmpl w:val="A1EC5E46"/>
    <w:lvl w:ilvl="0" w:tplc="3E00E54E">
      <w:start w:val="1"/>
      <w:numFmt w:val="bullet"/>
      <w:lvlText w:val="•"/>
      <w:lvlJc w:val="left"/>
      <w:pPr>
        <w:tabs>
          <w:tab w:val="num" w:pos="1440"/>
        </w:tabs>
        <w:ind w:left="1440" w:hanging="360"/>
      </w:pPr>
      <w:rPr>
        <w:rFonts w:ascii="Arial" w:hAnsi="Arial" w:hint="default"/>
      </w:rPr>
    </w:lvl>
    <w:lvl w:ilvl="1" w:tplc="783028BE" w:tentative="1">
      <w:start w:val="1"/>
      <w:numFmt w:val="bullet"/>
      <w:lvlText w:val="•"/>
      <w:lvlJc w:val="left"/>
      <w:pPr>
        <w:tabs>
          <w:tab w:val="num" w:pos="2160"/>
        </w:tabs>
        <w:ind w:left="2160" w:hanging="360"/>
      </w:pPr>
      <w:rPr>
        <w:rFonts w:ascii="Arial" w:hAnsi="Arial" w:hint="default"/>
      </w:rPr>
    </w:lvl>
    <w:lvl w:ilvl="2" w:tplc="640A6608" w:tentative="1">
      <w:start w:val="1"/>
      <w:numFmt w:val="bullet"/>
      <w:lvlText w:val="•"/>
      <w:lvlJc w:val="left"/>
      <w:pPr>
        <w:tabs>
          <w:tab w:val="num" w:pos="2880"/>
        </w:tabs>
        <w:ind w:left="2880" w:hanging="360"/>
      </w:pPr>
      <w:rPr>
        <w:rFonts w:ascii="Arial" w:hAnsi="Arial" w:hint="default"/>
      </w:rPr>
    </w:lvl>
    <w:lvl w:ilvl="3" w:tplc="BD284734" w:tentative="1">
      <w:start w:val="1"/>
      <w:numFmt w:val="bullet"/>
      <w:lvlText w:val="•"/>
      <w:lvlJc w:val="left"/>
      <w:pPr>
        <w:tabs>
          <w:tab w:val="num" w:pos="3600"/>
        </w:tabs>
        <w:ind w:left="3600" w:hanging="360"/>
      </w:pPr>
      <w:rPr>
        <w:rFonts w:ascii="Arial" w:hAnsi="Arial" w:hint="default"/>
      </w:rPr>
    </w:lvl>
    <w:lvl w:ilvl="4" w:tplc="EAC07476" w:tentative="1">
      <w:start w:val="1"/>
      <w:numFmt w:val="bullet"/>
      <w:lvlText w:val="•"/>
      <w:lvlJc w:val="left"/>
      <w:pPr>
        <w:tabs>
          <w:tab w:val="num" w:pos="4320"/>
        </w:tabs>
        <w:ind w:left="4320" w:hanging="360"/>
      </w:pPr>
      <w:rPr>
        <w:rFonts w:ascii="Arial" w:hAnsi="Arial" w:hint="default"/>
      </w:rPr>
    </w:lvl>
    <w:lvl w:ilvl="5" w:tplc="6EB2268A" w:tentative="1">
      <w:start w:val="1"/>
      <w:numFmt w:val="bullet"/>
      <w:lvlText w:val="•"/>
      <w:lvlJc w:val="left"/>
      <w:pPr>
        <w:tabs>
          <w:tab w:val="num" w:pos="5040"/>
        </w:tabs>
        <w:ind w:left="5040" w:hanging="360"/>
      </w:pPr>
      <w:rPr>
        <w:rFonts w:ascii="Arial" w:hAnsi="Arial" w:hint="default"/>
      </w:rPr>
    </w:lvl>
    <w:lvl w:ilvl="6" w:tplc="F970EEBC" w:tentative="1">
      <w:start w:val="1"/>
      <w:numFmt w:val="bullet"/>
      <w:lvlText w:val="•"/>
      <w:lvlJc w:val="left"/>
      <w:pPr>
        <w:tabs>
          <w:tab w:val="num" w:pos="5760"/>
        </w:tabs>
        <w:ind w:left="5760" w:hanging="360"/>
      </w:pPr>
      <w:rPr>
        <w:rFonts w:ascii="Arial" w:hAnsi="Arial" w:hint="default"/>
      </w:rPr>
    </w:lvl>
    <w:lvl w:ilvl="7" w:tplc="2EC462E0" w:tentative="1">
      <w:start w:val="1"/>
      <w:numFmt w:val="bullet"/>
      <w:lvlText w:val="•"/>
      <w:lvlJc w:val="left"/>
      <w:pPr>
        <w:tabs>
          <w:tab w:val="num" w:pos="6480"/>
        </w:tabs>
        <w:ind w:left="6480" w:hanging="360"/>
      </w:pPr>
      <w:rPr>
        <w:rFonts w:ascii="Arial" w:hAnsi="Arial" w:hint="default"/>
      </w:rPr>
    </w:lvl>
    <w:lvl w:ilvl="8" w:tplc="9788C482"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8EF5A39"/>
    <w:multiLevelType w:val="multilevel"/>
    <w:tmpl w:val="20C4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679A3"/>
    <w:multiLevelType w:val="hybridMultilevel"/>
    <w:tmpl w:val="86DE87A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51738EC"/>
    <w:multiLevelType w:val="hybridMultilevel"/>
    <w:tmpl w:val="C810A8D8"/>
    <w:lvl w:ilvl="0" w:tplc="86EA58F8">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Wingding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Wingdings"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A09745A"/>
    <w:multiLevelType w:val="hybridMultilevel"/>
    <w:tmpl w:val="C8668E0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AF67194"/>
    <w:multiLevelType w:val="hybridMultilevel"/>
    <w:tmpl w:val="1FDE0664"/>
    <w:lvl w:ilvl="0" w:tplc="69B00F6E">
      <w:start w:val="1"/>
      <w:numFmt w:val="bullet"/>
      <w:lvlText w:val="•"/>
      <w:lvlJc w:val="left"/>
      <w:pPr>
        <w:tabs>
          <w:tab w:val="num" w:pos="720"/>
        </w:tabs>
        <w:ind w:left="720" w:hanging="360"/>
      </w:pPr>
      <w:rPr>
        <w:rFonts w:ascii="Arial" w:hAnsi="Arial" w:hint="default"/>
      </w:rPr>
    </w:lvl>
    <w:lvl w:ilvl="1" w:tplc="74762CA8" w:tentative="1">
      <w:start w:val="1"/>
      <w:numFmt w:val="bullet"/>
      <w:lvlText w:val="•"/>
      <w:lvlJc w:val="left"/>
      <w:pPr>
        <w:tabs>
          <w:tab w:val="num" w:pos="1440"/>
        </w:tabs>
        <w:ind w:left="1440" w:hanging="360"/>
      </w:pPr>
      <w:rPr>
        <w:rFonts w:ascii="Arial" w:hAnsi="Arial" w:hint="default"/>
      </w:rPr>
    </w:lvl>
    <w:lvl w:ilvl="2" w:tplc="86FE40AC" w:tentative="1">
      <w:start w:val="1"/>
      <w:numFmt w:val="bullet"/>
      <w:lvlText w:val="•"/>
      <w:lvlJc w:val="left"/>
      <w:pPr>
        <w:tabs>
          <w:tab w:val="num" w:pos="2160"/>
        </w:tabs>
        <w:ind w:left="2160" w:hanging="360"/>
      </w:pPr>
      <w:rPr>
        <w:rFonts w:ascii="Arial" w:hAnsi="Arial" w:hint="default"/>
      </w:rPr>
    </w:lvl>
    <w:lvl w:ilvl="3" w:tplc="6C069984" w:tentative="1">
      <w:start w:val="1"/>
      <w:numFmt w:val="bullet"/>
      <w:lvlText w:val="•"/>
      <w:lvlJc w:val="left"/>
      <w:pPr>
        <w:tabs>
          <w:tab w:val="num" w:pos="2880"/>
        </w:tabs>
        <w:ind w:left="2880" w:hanging="360"/>
      </w:pPr>
      <w:rPr>
        <w:rFonts w:ascii="Arial" w:hAnsi="Arial" w:hint="default"/>
      </w:rPr>
    </w:lvl>
    <w:lvl w:ilvl="4" w:tplc="FE965718" w:tentative="1">
      <w:start w:val="1"/>
      <w:numFmt w:val="bullet"/>
      <w:lvlText w:val="•"/>
      <w:lvlJc w:val="left"/>
      <w:pPr>
        <w:tabs>
          <w:tab w:val="num" w:pos="3600"/>
        </w:tabs>
        <w:ind w:left="3600" w:hanging="360"/>
      </w:pPr>
      <w:rPr>
        <w:rFonts w:ascii="Arial" w:hAnsi="Arial" w:hint="default"/>
      </w:rPr>
    </w:lvl>
    <w:lvl w:ilvl="5" w:tplc="BDA02E42" w:tentative="1">
      <w:start w:val="1"/>
      <w:numFmt w:val="bullet"/>
      <w:lvlText w:val="•"/>
      <w:lvlJc w:val="left"/>
      <w:pPr>
        <w:tabs>
          <w:tab w:val="num" w:pos="4320"/>
        </w:tabs>
        <w:ind w:left="4320" w:hanging="360"/>
      </w:pPr>
      <w:rPr>
        <w:rFonts w:ascii="Arial" w:hAnsi="Arial" w:hint="default"/>
      </w:rPr>
    </w:lvl>
    <w:lvl w:ilvl="6" w:tplc="18D2A902" w:tentative="1">
      <w:start w:val="1"/>
      <w:numFmt w:val="bullet"/>
      <w:lvlText w:val="•"/>
      <w:lvlJc w:val="left"/>
      <w:pPr>
        <w:tabs>
          <w:tab w:val="num" w:pos="5040"/>
        </w:tabs>
        <w:ind w:left="5040" w:hanging="360"/>
      </w:pPr>
      <w:rPr>
        <w:rFonts w:ascii="Arial" w:hAnsi="Arial" w:hint="default"/>
      </w:rPr>
    </w:lvl>
    <w:lvl w:ilvl="7" w:tplc="3DE4AF80" w:tentative="1">
      <w:start w:val="1"/>
      <w:numFmt w:val="bullet"/>
      <w:lvlText w:val="•"/>
      <w:lvlJc w:val="left"/>
      <w:pPr>
        <w:tabs>
          <w:tab w:val="num" w:pos="5760"/>
        </w:tabs>
        <w:ind w:left="5760" w:hanging="360"/>
      </w:pPr>
      <w:rPr>
        <w:rFonts w:ascii="Arial" w:hAnsi="Arial" w:hint="default"/>
      </w:rPr>
    </w:lvl>
    <w:lvl w:ilvl="8" w:tplc="2D8EE6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570282"/>
    <w:multiLevelType w:val="hybridMultilevel"/>
    <w:tmpl w:val="BDE0DD32"/>
    <w:lvl w:ilvl="0" w:tplc="080A000F">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F426673"/>
    <w:multiLevelType w:val="multilevel"/>
    <w:tmpl w:val="34087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744BE"/>
    <w:multiLevelType w:val="hybridMultilevel"/>
    <w:tmpl w:val="7F02F424"/>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548E0D51"/>
    <w:multiLevelType w:val="multilevel"/>
    <w:tmpl w:val="18A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C0AA0"/>
    <w:multiLevelType w:val="hybridMultilevel"/>
    <w:tmpl w:val="870C5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DC879E5"/>
    <w:multiLevelType w:val="hybridMultilevel"/>
    <w:tmpl w:val="4C7A36EE"/>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60CC3ED5"/>
    <w:multiLevelType w:val="hybridMultilevel"/>
    <w:tmpl w:val="6F5452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C77A1"/>
    <w:multiLevelType w:val="hybridMultilevel"/>
    <w:tmpl w:val="7D547C8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5" w15:restartNumberingAfterBreak="0">
    <w:nsid w:val="69234466"/>
    <w:multiLevelType w:val="multilevel"/>
    <w:tmpl w:val="73D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9D69D0"/>
    <w:multiLevelType w:val="hybridMultilevel"/>
    <w:tmpl w:val="ADE851C6"/>
    <w:lvl w:ilvl="0" w:tplc="040A0007">
      <w:start w:val="1"/>
      <w:numFmt w:val="bullet"/>
      <w:lvlText w:val=""/>
      <w:lvlPicBulletId w:val="0"/>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6ABE4D70"/>
    <w:multiLevelType w:val="hybridMultilevel"/>
    <w:tmpl w:val="33F23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E71F4B"/>
    <w:multiLevelType w:val="hybridMultilevel"/>
    <w:tmpl w:val="496C1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25497"/>
    <w:multiLevelType w:val="multilevel"/>
    <w:tmpl w:val="EC60A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160A1"/>
    <w:multiLevelType w:val="hybridMultilevel"/>
    <w:tmpl w:val="ADF633CE"/>
    <w:lvl w:ilvl="0" w:tplc="B8320BEA">
      <w:start w:val="1"/>
      <w:numFmt w:val="decimal"/>
      <w:lvlText w:val="%1."/>
      <w:lvlJc w:val="left"/>
      <w:pPr>
        <w:tabs>
          <w:tab w:val="num" w:pos="360"/>
        </w:tabs>
        <w:ind w:left="360" w:hanging="360"/>
      </w:pPr>
      <w:rPr>
        <w:color w:val="000000"/>
      </w:rPr>
    </w:lvl>
    <w:lvl w:ilvl="1" w:tplc="54C8EBEE">
      <w:start w:val="1"/>
      <w:numFmt w:val="decimal"/>
      <w:isLgl/>
      <w:lvlText w:val="%2.%2"/>
      <w:lvlJc w:val="left"/>
      <w:pPr>
        <w:tabs>
          <w:tab w:val="num" w:pos="360"/>
        </w:tabs>
        <w:ind w:left="360" w:hanging="360"/>
      </w:pPr>
      <w:rPr>
        <w:rFonts w:hint="default"/>
        <w:color w:val="000000"/>
      </w:rPr>
    </w:lvl>
    <w:lvl w:ilvl="2" w:tplc="8EC48AFE">
      <w:numFmt w:val="none"/>
      <w:lvlText w:val=""/>
      <w:lvlJc w:val="left"/>
      <w:pPr>
        <w:tabs>
          <w:tab w:val="num" w:pos="360"/>
        </w:tabs>
      </w:pPr>
    </w:lvl>
    <w:lvl w:ilvl="3" w:tplc="C406C7FE">
      <w:numFmt w:val="none"/>
      <w:lvlText w:val=""/>
      <w:lvlJc w:val="left"/>
      <w:pPr>
        <w:tabs>
          <w:tab w:val="num" w:pos="360"/>
        </w:tabs>
      </w:pPr>
    </w:lvl>
    <w:lvl w:ilvl="4" w:tplc="D5F0F93E">
      <w:numFmt w:val="none"/>
      <w:lvlText w:val=""/>
      <w:lvlJc w:val="left"/>
      <w:pPr>
        <w:tabs>
          <w:tab w:val="num" w:pos="360"/>
        </w:tabs>
      </w:pPr>
    </w:lvl>
    <w:lvl w:ilvl="5" w:tplc="55483486">
      <w:numFmt w:val="none"/>
      <w:lvlText w:val=""/>
      <w:lvlJc w:val="left"/>
      <w:pPr>
        <w:tabs>
          <w:tab w:val="num" w:pos="360"/>
        </w:tabs>
      </w:pPr>
    </w:lvl>
    <w:lvl w:ilvl="6" w:tplc="60E6F37A">
      <w:numFmt w:val="none"/>
      <w:lvlText w:val=""/>
      <w:lvlJc w:val="left"/>
      <w:pPr>
        <w:tabs>
          <w:tab w:val="num" w:pos="360"/>
        </w:tabs>
      </w:pPr>
    </w:lvl>
    <w:lvl w:ilvl="7" w:tplc="208297A8">
      <w:numFmt w:val="none"/>
      <w:lvlText w:val=""/>
      <w:lvlJc w:val="left"/>
      <w:pPr>
        <w:tabs>
          <w:tab w:val="num" w:pos="360"/>
        </w:tabs>
      </w:pPr>
    </w:lvl>
    <w:lvl w:ilvl="8" w:tplc="B33819D0">
      <w:numFmt w:val="none"/>
      <w:lvlText w:val=""/>
      <w:lvlJc w:val="left"/>
      <w:pPr>
        <w:tabs>
          <w:tab w:val="num" w:pos="360"/>
        </w:tabs>
      </w:pPr>
    </w:lvl>
  </w:abstractNum>
  <w:num w:numId="1" w16cid:durableId="1674916040">
    <w:abstractNumId w:val="30"/>
  </w:num>
  <w:num w:numId="2" w16cid:durableId="829174025">
    <w:abstractNumId w:val="21"/>
  </w:num>
  <w:num w:numId="3" w16cid:durableId="884947601">
    <w:abstractNumId w:val="15"/>
  </w:num>
  <w:num w:numId="4" w16cid:durableId="503983344">
    <w:abstractNumId w:val="27"/>
  </w:num>
  <w:num w:numId="5" w16cid:durableId="960184730">
    <w:abstractNumId w:val="4"/>
  </w:num>
  <w:num w:numId="6" w16cid:durableId="1568615573">
    <w:abstractNumId w:val="8"/>
  </w:num>
  <w:num w:numId="7" w16cid:durableId="1533155281">
    <w:abstractNumId w:val="1"/>
  </w:num>
  <w:num w:numId="8" w16cid:durableId="364789925">
    <w:abstractNumId w:val="17"/>
  </w:num>
  <w:num w:numId="9" w16cid:durableId="1613050174">
    <w:abstractNumId w:val="14"/>
  </w:num>
  <w:num w:numId="10" w16cid:durableId="1983149044">
    <w:abstractNumId w:val="7"/>
  </w:num>
  <w:num w:numId="11" w16cid:durableId="104158969">
    <w:abstractNumId w:val="19"/>
  </w:num>
  <w:num w:numId="12" w16cid:durableId="662466060">
    <w:abstractNumId w:val="26"/>
  </w:num>
  <w:num w:numId="13" w16cid:durableId="752629362">
    <w:abstractNumId w:val="6"/>
  </w:num>
  <w:num w:numId="14" w16cid:durableId="1479149591">
    <w:abstractNumId w:val="29"/>
    <w:lvlOverride w:ilvl="0">
      <w:lvl w:ilvl="0">
        <w:numFmt w:val="decimal"/>
        <w:lvlText w:val="%1."/>
        <w:lvlJc w:val="left"/>
      </w:lvl>
    </w:lvlOverride>
  </w:num>
  <w:num w:numId="15" w16cid:durableId="646127906">
    <w:abstractNumId w:val="18"/>
    <w:lvlOverride w:ilvl="0">
      <w:lvl w:ilvl="0">
        <w:numFmt w:val="decimal"/>
        <w:lvlText w:val="%1."/>
        <w:lvlJc w:val="left"/>
      </w:lvl>
    </w:lvlOverride>
  </w:num>
  <w:num w:numId="16" w16cid:durableId="826937096">
    <w:abstractNumId w:val="2"/>
    <w:lvlOverride w:ilvl="0">
      <w:lvl w:ilvl="0">
        <w:numFmt w:val="decimal"/>
        <w:lvlText w:val="%1."/>
        <w:lvlJc w:val="left"/>
      </w:lvl>
    </w:lvlOverride>
  </w:num>
  <w:num w:numId="17" w16cid:durableId="1887259299">
    <w:abstractNumId w:val="25"/>
  </w:num>
  <w:num w:numId="18" w16cid:durableId="915285397">
    <w:abstractNumId w:val="12"/>
  </w:num>
  <w:num w:numId="19" w16cid:durableId="359477927">
    <w:abstractNumId w:val="20"/>
  </w:num>
  <w:num w:numId="20" w16cid:durableId="1274630773">
    <w:abstractNumId w:val="10"/>
  </w:num>
  <w:num w:numId="21" w16cid:durableId="63069253">
    <w:abstractNumId w:val="28"/>
  </w:num>
  <w:num w:numId="22" w16cid:durableId="548223195">
    <w:abstractNumId w:val="24"/>
  </w:num>
  <w:num w:numId="23" w16cid:durableId="928808085">
    <w:abstractNumId w:val="22"/>
  </w:num>
  <w:num w:numId="24" w16cid:durableId="69473068">
    <w:abstractNumId w:val="5"/>
  </w:num>
  <w:num w:numId="25" w16cid:durableId="922642525">
    <w:abstractNumId w:val="9"/>
  </w:num>
  <w:num w:numId="26" w16cid:durableId="995112713">
    <w:abstractNumId w:val="13"/>
  </w:num>
  <w:num w:numId="27" w16cid:durableId="1607081054">
    <w:abstractNumId w:val="3"/>
  </w:num>
  <w:num w:numId="28" w16cid:durableId="1224104771">
    <w:abstractNumId w:val="23"/>
  </w:num>
  <w:num w:numId="29" w16cid:durableId="1395859966">
    <w:abstractNumId w:val="0"/>
  </w:num>
  <w:num w:numId="30" w16cid:durableId="640770440">
    <w:abstractNumId w:val="11"/>
  </w:num>
  <w:num w:numId="31" w16cid:durableId="338970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96"/>
    <w:rsid w:val="00027E8A"/>
    <w:rsid w:val="00035D3E"/>
    <w:rsid w:val="00054A3A"/>
    <w:rsid w:val="0006647A"/>
    <w:rsid w:val="00072864"/>
    <w:rsid w:val="00086628"/>
    <w:rsid w:val="00086989"/>
    <w:rsid w:val="000928C1"/>
    <w:rsid w:val="00097F6F"/>
    <w:rsid w:val="000D315E"/>
    <w:rsid w:val="000E4E90"/>
    <w:rsid w:val="000F178D"/>
    <w:rsid w:val="00123FA6"/>
    <w:rsid w:val="00145B84"/>
    <w:rsid w:val="00155925"/>
    <w:rsid w:val="0016338E"/>
    <w:rsid w:val="00165285"/>
    <w:rsid w:val="00166AE2"/>
    <w:rsid w:val="00187246"/>
    <w:rsid w:val="00192BBD"/>
    <w:rsid w:val="0024375B"/>
    <w:rsid w:val="002618F0"/>
    <w:rsid w:val="00267A67"/>
    <w:rsid w:val="002870F5"/>
    <w:rsid w:val="002946C1"/>
    <w:rsid w:val="002A642C"/>
    <w:rsid w:val="002B1DEA"/>
    <w:rsid w:val="002D1B11"/>
    <w:rsid w:val="002E5A63"/>
    <w:rsid w:val="002F182D"/>
    <w:rsid w:val="002F1B33"/>
    <w:rsid w:val="00322036"/>
    <w:rsid w:val="00350F39"/>
    <w:rsid w:val="003553C9"/>
    <w:rsid w:val="003773B3"/>
    <w:rsid w:val="00391B2A"/>
    <w:rsid w:val="003A5B3E"/>
    <w:rsid w:val="003B0F30"/>
    <w:rsid w:val="003B3EE8"/>
    <w:rsid w:val="003C1C79"/>
    <w:rsid w:val="003D0C56"/>
    <w:rsid w:val="003E25ED"/>
    <w:rsid w:val="003E35C9"/>
    <w:rsid w:val="00412BB0"/>
    <w:rsid w:val="00427AA0"/>
    <w:rsid w:val="00433C59"/>
    <w:rsid w:val="00447B5F"/>
    <w:rsid w:val="00456BDA"/>
    <w:rsid w:val="004A4496"/>
    <w:rsid w:val="004E111C"/>
    <w:rsid w:val="004E4046"/>
    <w:rsid w:val="00505726"/>
    <w:rsid w:val="00507254"/>
    <w:rsid w:val="0051715D"/>
    <w:rsid w:val="005221E2"/>
    <w:rsid w:val="00524C64"/>
    <w:rsid w:val="00530727"/>
    <w:rsid w:val="005F07A3"/>
    <w:rsid w:val="006132A2"/>
    <w:rsid w:val="00632C0A"/>
    <w:rsid w:val="006475F0"/>
    <w:rsid w:val="006550AD"/>
    <w:rsid w:val="0065549D"/>
    <w:rsid w:val="00671975"/>
    <w:rsid w:val="00677387"/>
    <w:rsid w:val="00690501"/>
    <w:rsid w:val="006B4DF4"/>
    <w:rsid w:val="006B5209"/>
    <w:rsid w:val="006B5A63"/>
    <w:rsid w:val="006C3213"/>
    <w:rsid w:val="00705BD2"/>
    <w:rsid w:val="007364D9"/>
    <w:rsid w:val="00755A4B"/>
    <w:rsid w:val="007924A6"/>
    <w:rsid w:val="007F5F1A"/>
    <w:rsid w:val="008111B9"/>
    <w:rsid w:val="00816623"/>
    <w:rsid w:val="00824996"/>
    <w:rsid w:val="00827453"/>
    <w:rsid w:val="008514C2"/>
    <w:rsid w:val="008715F2"/>
    <w:rsid w:val="0088567E"/>
    <w:rsid w:val="008B15B2"/>
    <w:rsid w:val="008B6F32"/>
    <w:rsid w:val="008D3972"/>
    <w:rsid w:val="008D5A78"/>
    <w:rsid w:val="008D7C50"/>
    <w:rsid w:val="008E1EC3"/>
    <w:rsid w:val="008E414D"/>
    <w:rsid w:val="008F111C"/>
    <w:rsid w:val="00900299"/>
    <w:rsid w:val="009017DF"/>
    <w:rsid w:val="00911E03"/>
    <w:rsid w:val="00954FAD"/>
    <w:rsid w:val="009626EA"/>
    <w:rsid w:val="00971F9E"/>
    <w:rsid w:val="0097333F"/>
    <w:rsid w:val="00976CB2"/>
    <w:rsid w:val="009F66D0"/>
    <w:rsid w:val="00A159EB"/>
    <w:rsid w:val="00A46951"/>
    <w:rsid w:val="00A758F7"/>
    <w:rsid w:val="00A76EE2"/>
    <w:rsid w:val="00A87F13"/>
    <w:rsid w:val="00AA0FF7"/>
    <w:rsid w:val="00AD2E42"/>
    <w:rsid w:val="00AD6D89"/>
    <w:rsid w:val="00AE1D6C"/>
    <w:rsid w:val="00AE1EED"/>
    <w:rsid w:val="00AE6EAD"/>
    <w:rsid w:val="00AF4ADB"/>
    <w:rsid w:val="00B01A9A"/>
    <w:rsid w:val="00B1059F"/>
    <w:rsid w:val="00B32874"/>
    <w:rsid w:val="00B361A3"/>
    <w:rsid w:val="00B57E7B"/>
    <w:rsid w:val="00B77C6A"/>
    <w:rsid w:val="00B93C27"/>
    <w:rsid w:val="00BB16D5"/>
    <w:rsid w:val="00C064F9"/>
    <w:rsid w:val="00C10E83"/>
    <w:rsid w:val="00C11350"/>
    <w:rsid w:val="00C25BD0"/>
    <w:rsid w:val="00C30CFD"/>
    <w:rsid w:val="00C67007"/>
    <w:rsid w:val="00C7538A"/>
    <w:rsid w:val="00C90A76"/>
    <w:rsid w:val="00CA556A"/>
    <w:rsid w:val="00CB12BA"/>
    <w:rsid w:val="00D36CC2"/>
    <w:rsid w:val="00D4461A"/>
    <w:rsid w:val="00D448CC"/>
    <w:rsid w:val="00D81597"/>
    <w:rsid w:val="00D94117"/>
    <w:rsid w:val="00DA3AB1"/>
    <w:rsid w:val="00DA5FD6"/>
    <w:rsid w:val="00DA7597"/>
    <w:rsid w:val="00DB081B"/>
    <w:rsid w:val="00E01A31"/>
    <w:rsid w:val="00E11859"/>
    <w:rsid w:val="00E14B37"/>
    <w:rsid w:val="00E23003"/>
    <w:rsid w:val="00E355C8"/>
    <w:rsid w:val="00E371BC"/>
    <w:rsid w:val="00E46A84"/>
    <w:rsid w:val="00E50AD1"/>
    <w:rsid w:val="00E56BC6"/>
    <w:rsid w:val="00E66FE1"/>
    <w:rsid w:val="00E75129"/>
    <w:rsid w:val="00EB4FF7"/>
    <w:rsid w:val="00ED6EC6"/>
    <w:rsid w:val="00ED746F"/>
    <w:rsid w:val="00EE1DB4"/>
    <w:rsid w:val="00EE398C"/>
    <w:rsid w:val="00EF0C97"/>
    <w:rsid w:val="00EF5B32"/>
    <w:rsid w:val="00F119B9"/>
    <w:rsid w:val="00F411C2"/>
    <w:rsid w:val="00F501FC"/>
    <w:rsid w:val="00F671E9"/>
    <w:rsid w:val="00F67EB0"/>
    <w:rsid w:val="00F81E63"/>
    <w:rsid w:val="00F9122C"/>
    <w:rsid w:val="00FA6059"/>
    <w:rsid w:val="00FA75DC"/>
    <w:rsid w:val="00FB51D4"/>
    <w:rsid w:val="00FC7B86"/>
    <w:rsid w:val="00FD12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1C250"/>
  <w14:defaultImageDpi w14:val="330"/>
  <w15:docId w15:val="{C97CF05E-BF29-4E69-BD9C-16174AE4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96"/>
    <w:rPr>
      <w:rFonts w:ascii="Times New Roman" w:eastAsia="Times New Roman" w:hAnsi="Times New Roman" w:cs="Times New Roman"/>
      <w:lang w:val="es-ES"/>
    </w:rPr>
  </w:style>
  <w:style w:type="paragraph" w:styleId="Ttulo1">
    <w:name w:val="heading 1"/>
    <w:basedOn w:val="Normal"/>
    <w:next w:val="Normal"/>
    <w:link w:val="Ttulo1Car"/>
    <w:qFormat/>
    <w:rsid w:val="00824996"/>
    <w:pPr>
      <w:keepNext/>
      <w:outlineLvl w:val="0"/>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24996"/>
    <w:rPr>
      <w:color w:val="0000FF"/>
      <w:u w:val="single"/>
    </w:rPr>
  </w:style>
  <w:style w:type="paragraph" w:styleId="Prrafodelista">
    <w:name w:val="List Paragraph"/>
    <w:basedOn w:val="Normal"/>
    <w:uiPriority w:val="34"/>
    <w:qFormat/>
    <w:rsid w:val="00824996"/>
    <w:pPr>
      <w:ind w:left="720"/>
      <w:contextualSpacing/>
    </w:pPr>
  </w:style>
  <w:style w:type="character" w:customStyle="1" w:styleId="Ttulo1Car">
    <w:name w:val="Título 1 Car"/>
    <w:basedOn w:val="Fuentedeprrafopredeter"/>
    <w:link w:val="Ttulo1"/>
    <w:rsid w:val="00824996"/>
    <w:rPr>
      <w:rFonts w:ascii="Arial" w:eastAsia="Times New Roman" w:hAnsi="Arial" w:cs="Times New Roman"/>
      <w:b/>
      <w:sz w:val="22"/>
      <w:lang w:val="es-ES"/>
    </w:rPr>
  </w:style>
  <w:style w:type="paragraph" w:styleId="Piedepgina">
    <w:name w:val="footer"/>
    <w:basedOn w:val="Normal"/>
    <w:link w:val="PiedepginaCar"/>
    <w:rsid w:val="002618F0"/>
    <w:pPr>
      <w:tabs>
        <w:tab w:val="center" w:pos="4419"/>
        <w:tab w:val="right" w:pos="8838"/>
      </w:tabs>
    </w:pPr>
  </w:style>
  <w:style w:type="character" w:customStyle="1" w:styleId="PiedepginaCar">
    <w:name w:val="Pie de página Car"/>
    <w:basedOn w:val="Fuentedeprrafopredeter"/>
    <w:link w:val="Piedepgina"/>
    <w:rsid w:val="002618F0"/>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ED746F"/>
    <w:rPr>
      <w:sz w:val="18"/>
      <w:szCs w:val="18"/>
    </w:rPr>
  </w:style>
  <w:style w:type="paragraph" w:styleId="Textocomentario">
    <w:name w:val="annotation text"/>
    <w:basedOn w:val="Normal"/>
    <w:link w:val="TextocomentarioCar"/>
    <w:uiPriority w:val="99"/>
    <w:semiHidden/>
    <w:unhideWhenUsed/>
    <w:rsid w:val="00ED746F"/>
  </w:style>
  <w:style w:type="character" w:customStyle="1" w:styleId="TextocomentarioCar">
    <w:name w:val="Texto comentario Car"/>
    <w:basedOn w:val="Fuentedeprrafopredeter"/>
    <w:link w:val="Textocomentario"/>
    <w:uiPriority w:val="99"/>
    <w:semiHidden/>
    <w:rsid w:val="00ED746F"/>
    <w:rPr>
      <w:rFonts w:ascii="Times New Roman" w:eastAsia="Times New Roman" w:hAnsi="Times New Roman" w:cs="Times New Roman"/>
      <w:lang w:val="es-ES"/>
    </w:rPr>
  </w:style>
  <w:style w:type="paragraph" w:styleId="Asuntodelcomentario">
    <w:name w:val="annotation subject"/>
    <w:basedOn w:val="Textocomentario"/>
    <w:next w:val="Textocomentario"/>
    <w:link w:val="AsuntodelcomentarioCar"/>
    <w:uiPriority w:val="99"/>
    <w:semiHidden/>
    <w:unhideWhenUsed/>
    <w:rsid w:val="00ED746F"/>
    <w:rPr>
      <w:b/>
      <w:bCs/>
      <w:sz w:val="20"/>
      <w:szCs w:val="20"/>
    </w:rPr>
  </w:style>
  <w:style w:type="character" w:customStyle="1" w:styleId="AsuntodelcomentarioCar">
    <w:name w:val="Asunto del comentario Car"/>
    <w:basedOn w:val="TextocomentarioCar"/>
    <w:link w:val="Asuntodelcomentario"/>
    <w:uiPriority w:val="99"/>
    <w:semiHidden/>
    <w:rsid w:val="00ED746F"/>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ED746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746F"/>
    <w:rPr>
      <w:rFonts w:ascii="Lucida Grande" w:eastAsia="Times New Roman" w:hAnsi="Lucida Grande" w:cs="Lucida Grande"/>
      <w:sz w:val="18"/>
      <w:szCs w:val="18"/>
      <w:lang w:val="es-ES"/>
    </w:rPr>
  </w:style>
  <w:style w:type="paragraph" w:styleId="NormalWeb">
    <w:name w:val="Normal (Web)"/>
    <w:basedOn w:val="Normal"/>
    <w:uiPriority w:val="99"/>
    <w:unhideWhenUsed/>
    <w:rsid w:val="006B5A63"/>
    <w:pPr>
      <w:spacing w:before="100" w:beforeAutospacing="1" w:after="100" w:afterAutospacing="1"/>
    </w:pPr>
    <w:rPr>
      <w:lang w:val="es-MX" w:eastAsia="es-MX"/>
    </w:rPr>
  </w:style>
  <w:style w:type="paragraph" w:styleId="Encabezado">
    <w:name w:val="header"/>
    <w:basedOn w:val="Normal"/>
    <w:link w:val="EncabezadoCar"/>
    <w:rsid w:val="008F111C"/>
    <w:pPr>
      <w:tabs>
        <w:tab w:val="center" w:pos="4419"/>
        <w:tab w:val="right" w:pos="8838"/>
      </w:tabs>
    </w:pPr>
  </w:style>
  <w:style w:type="character" w:customStyle="1" w:styleId="EncabezadoCar">
    <w:name w:val="Encabezado Car"/>
    <w:basedOn w:val="Fuentedeprrafopredeter"/>
    <w:link w:val="Encabezado"/>
    <w:rsid w:val="008F111C"/>
    <w:rPr>
      <w:rFonts w:ascii="Times New Roman" w:eastAsia="Times New Roman" w:hAnsi="Times New Roman" w:cs="Times New Roman"/>
      <w:lang w:val="es-ES"/>
    </w:rPr>
  </w:style>
  <w:style w:type="paragraph" w:styleId="Textosinformato">
    <w:name w:val="Plain Text"/>
    <w:basedOn w:val="Normal"/>
    <w:link w:val="TextosinformatoCar"/>
    <w:uiPriority w:val="99"/>
    <w:unhideWhenUsed/>
    <w:rsid w:val="008F111C"/>
    <w:rPr>
      <w:rFonts w:ascii="Calibri" w:eastAsia="Cambria" w:hAnsi="Calibri"/>
      <w:sz w:val="22"/>
      <w:szCs w:val="21"/>
      <w:lang w:eastAsia="en-US"/>
    </w:rPr>
  </w:style>
  <w:style w:type="character" w:customStyle="1" w:styleId="TextosinformatoCar">
    <w:name w:val="Texto sin formato Car"/>
    <w:basedOn w:val="Fuentedeprrafopredeter"/>
    <w:link w:val="Textosinformato"/>
    <w:uiPriority w:val="99"/>
    <w:rsid w:val="008F111C"/>
    <w:rPr>
      <w:rFonts w:ascii="Calibri" w:eastAsia="Cambria" w:hAnsi="Calibri" w:cs="Times New Roman"/>
      <w:sz w:val="22"/>
      <w:szCs w:val="21"/>
      <w:lang w:val="es-ES" w:eastAsia="en-US"/>
    </w:rPr>
  </w:style>
  <w:style w:type="paragraph" w:customStyle="1" w:styleId="paragraph">
    <w:name w:val="paragraph"/>
    <w:basedOn w:val="Normal"/>
    <w:rsid w:val="00B93C27"/>
    <w:pPr>
      <w:spacing w:before="100" w:beforeAutospacing="1" w:after="100" w:afterAutospacing="1"/>
    </w:pPr>
    <w:rPr>
      <w:lang w:val="es-MX" w:eastAsia="es-MX"/>
    </w:rPr>
  </w:style>
  <w:style w:type="table" w:styleId="Tablaconcuadrcula">
    <w:name w:val="Table Grid"/>
    <w:basedOn w:val="Tablanormal"/>
    <w:uiPriority w:val="59"/>
    <w:rsid w:val="00885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05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61016">
      <w:bodyDiv w:val="1"/>
      <w:marLeft w:val="0"/>
      <w:marRight w:val="0"/>
      <w:marTop w:val="0"/>
      <w:marBottom w:val="0"/>
      <w:divBdr>
        <w:top w:val="none" w:sz="0" w:space="0" w:color="auto"/>
        <w:left w:val="none" w:sz="0" w:space="0" w:color="auto"/>
        <w:bottom w:val="none" w:sz="0" w:space="0" w:color="auto"/>
        <w:right w:val="none" w:sz="0" w:space="0" w:color="auto"/>
      </w:divBdr>
      <w:divsChild>
        <w:div w:id="1931161189">
          <w:marLeft w:val="1253"/>
          <w:marRight w:val="0"/>
          <w:marTop w:val="0"/>
          <w:marBottom w:val="160"/>
          <w:divBdr>
            <w:top w:val="none" w:sz="0" w:space="0" w:color="auto"/>
            <w:left w:val="none" w:sz="0" w:space="0" w:color="auto"/>
            <w:bottom w:val="none" w:sz="0" w:space="0" w:color="auto"/>
            <w:right w:val="none" w:sz="0" w:space="0" w:color="auto"/>
          </w:divBdr>
        </w:div>
        <w:div w:id="1061487619">
          <w:marLeft w:val="1253"/>
          <w:marRight w:val="0"/>
          <w:marTop w:val="0"/>
          <w:marBottom w:val="160"/>
          <w:divBdr>
            <w:top w:val="none" w:sz="0" w:space="0" w:color="auto"/>
            <w:left w:val="none" w:sz="0" w:space="0" w:color="auto"/>
            <w:bottom w:val="none" w:sz="0" w:space="0" w:color="auto"/>
            <w:right w:val="none" w:sz="0" w:space="0" w:color="auto"/>
          </w:divBdr>
        </w:div>
        <w:div w:id="500047685">
          <w:marLeft w:val="1253"/>
          <w:marRight w:val="0"/>
          <w:marTop w:val="0"/>
          <w:marBottom w:val="160"/>
          <w:divBdr>
            <w:top w:val="none" w:sz="0" w:space="0" w:color="auto"/>
            <w:left w:val="none" w:sz="0" w:space="0" w:color="auto"/>
            <w:bottom w:val="none" w:sz="0" w:space="0" w:color="auto"/>
            <w:right w:val="none" w:sz="0" w:space="0" w:color="auto"/>
          </w:divBdr>
        </w:div>
        <w:div w:id="764963128">
          <w:marLeft w:val="1253"/>
          <w:marRight w:val="0"/>
          <w:marTop w:val="0"/>
          <w:marBottom w:val="160"/>
          <w:divBdr>
            <w:top w:val="none" w:sz="0" w:space="0" w:color="auto"/>
            <w:left w:val="none" w:sz="0" w:space="0" w:color="auto"/>
            <w:bottom w:val="none" w:sz="0" w:space="0" w:color="auto"/>
            <w:right w:val="none" w:sz="0" w:space="0" w:color="auto"/>
          </w:divBdr>
        </w:div>
      </w:divsChild>
    </w:div>
    <w:div w:id="1296176310">
      <w:bodyDiv w:val="1"/>
      <w:marLeft w:val="0"/>
      <w:marRight w:val="0"/>
      <w:marTop w:val="0"/>
      <w:marBottom w:val="0"/>
      <w:divBdr>
        <w:top w:val="none" w:sz="0" w:space="0" w:color="auto"/>
        <w:left w:val="none" w:sz="0" w:space="0" w:color="auto"/>
        <w:bottom w:val="none" w:sz="0" w:space="0" w:color="auto"/>
        <w:right w:val="none" w:sz="0" w:space="0" w:color="auto"/>
      </w:divBdr>
      <w:divsChild>
        <w:div w:id="1304965846">
          <w:marLeft w:val="1253"/>
          <w:marRight w:val="0"/>
          <w:marTop w:val="0"/>
          <w:marBottom w:val="160"/>
          <w:divBdr>
            <w:top w:val="none" w:sz="0" w:space="0" w:color="auto"/>
            <w:left w:val="none" w:sz="0" w:space="0" w:color="auto"/>
            <w:bottom w:val="none" w:sz="0" w:space="0" w:color="auto"/>
            <w:right w:val="none" w:sz="0" w:space="0" w:color="auto"/>
          </w:divBdr>
        </w:div>
        <w:div w:id="365106776">
          <w:marLeft w:val="1253"/>
          <w:marRight w:val="0"/>
          <w:marTop w:val="0"/>
          <w:marBottom w:val="160"/>
          <w:divBdr>
            <w:top w:val="none" w:sz="0" w:space="0" w:color="auto"/>
            <w:left w:val="none" w:sz="0" w:space="0" w:color="auto"/>
            <w:bottom w:val="none" w:sz="0" w:space="0" w:color="auto"/>
            <w:right w:val="none" w:sz="0" w:space="0" w:color="auto"/>
          </w:divBdr>
        </w:div>
        <w:div w:id="582371346">
          <w:marLeft w:val="1253"/>
          <w:marRight w:val="0"/>
          <w:marTop w:val="0"/>
          <w:marBottom w:val="160"/>
          <w:divBdr>
            <w:top w:val="none" w:sz="0" w:space="0" w:color="auto"/>
            <w:left w:val="none" w:sz="0" w:space="0" w:color="auto"/>
            <w:bottom w:val="none" w:sz="0" w:space="0" w:color="auto"/>
            <w:right w:val="none" w:sz="0" w:space="0" w:color="auto"/>
          </w:divBdr>
        </w:div>
        <w:div w:id="318584267">
          <w:marLeft w:val="1253"/>
          <w:marRight w:val="0"/>
          <w:marTop w:val="0"/>
          <w:marBottom w:val="160"/>
          <w:divBdr>
            <w:top w:val="none" w:sz="0" w:space="0" w:color="auto"/>
            <w:left w:val="none" w:sz="0" w:space="0" w:color="auto"/>
            <w:bottom w:val="none" w:sz="0" w:space="0" w:color="auto"/>
            <w:right w:val="none" w:sz="0" w:space="0" w:color="auto"/>
          </w:divBdr>
        </w:div>
      </w:divsChild>
    </w:div>
    <w:div w:id="1651403467">
      <w:bodyDiv w:val="1"/>
      <w:marLeft w:val="0"/>
      <w:marRight w:val="0"/>
      <w:marTop w:val="0"/>
      <w:marBottom w:val="0"/>
      <w:divBdr>
        <w:top w:val="none" w:sz="0" w:space="0" w:color="auto"/>
        <w:left w:val="none" w:sz="0" w:space="0" w:color="auto"/>
        <w:bottom w:val="none" w:sz="0" w:space="0" w:color="auto"/>
        <w:right w:val="none" w:sz="0" w:space="0" w:color="auto"/>
      </w:divBdr>
    </w:div>
    <w:div w:id="1899440087">
      <w:bodyDiv w:val="1"/>
      <w:marLeft w:val="0"/>
      <w:marRight w:val="0"/>
      <w:marTop w:val="0"/>
      <w:marBottom w:val="0"/>
      <w:divBdr>
        <w:top w:val="none" w:sz="0" w:space="0" w:color="auto"/>
        <w:left w:val="none" w:sz="0" w:space="0" w:color="auto"/>
        <w:bottom w:val="none" w:sz="0" w:space="0" w:color="auto"/>
        <w:right w:val="none" w:sz="0" w:space="0" w:color="auto"/>
      </w:divBdr>
      <w:divsChild>
        <w:div w:id="1102382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io.iteso.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cisco.robles@iteso.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0A6CBFF08100468A4E68E5258B4A9C" ma:contentTypeVersion="2" ma:contentTypeDescription="Crear nuevo documento." ma:contentTypeScope="" ma:versionID="d36045fa05b537aef2033aabff655e7c">
  <xsd:schema xmlns:xsd="http://www.w3.org/2001/XMLSchema" xmlns:xs="http://www.w3.org/2001/XMLSchema" xmlns:p="http://schemas.microsoft.com/office/2006/metadata/properties" xmlns:ns2="1452bc23-c0c7-468e-a992-0f330eb3bfeb" targetNamespace="http://schemas.microsoft.com/office/2006/metadata/properties" ma:root="true" ma:fieldsID="72394c7ad1224dd296873b2bfce8eb6b" ns2:_="">
    <xsd:import namespace="1452bc23-c0c7-468e-a992-0f330eb3bf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bc23-c0c7-468e-a992-0f330eb3b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5961C-3659-477A-9F7B-BD026C5258F3}">
  <ds:schemaRefs>
    <ds:schemaRef ds:uri="http://schemas.microsoft.com/sharepoint/v3/contenttype/forms"/>
  </ds:schemaRefs>
</ds:datastoreItem>
</file>

<file path=customXml/itemProps2.xml><?xml version="1.0" encoding="utf-8"?>
<ds:datastoreItem xmlns:ds="http://schemas.openxmlformats.org/officeDocument/2006/customXml" ds:itemID="{EE495C8D-22FE-4A51-9A81-84F6AAFDE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E381E-B78D-401F-81AB-095E7735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2bc23-c0c7-468e-a992-0f330eb3b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2570</Words>
  <Characters>14654</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 Perez</dc:creator>
  <cp:keywords/>
  <dc:description/>
  <cp:lastModifiedBy>Jorge Rojas Hernández</cp:lastModifiedBy>
  <cp:revision>3</cp:revision>
  <dcterms:created xsi:type="dcterms:W3CDTF">2024-08-20T05:29:00Z</dcterms:created>
  <dcterms:modified xsi:type="dcterms:W3CDTF">2024-08-20T05:31:00Z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0x010100170A6CBFF08100468A4E68E5258B4A9C</vt:lpwstr>
  </property>
</Properties>
</file>